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3C7" w:rsidRDefault="00BA43C7" w:rsidP="001B4EED">
      <w:pPr>
        <w:pStyle w:val="NoSpacing"/>
        <w:jc w:val="center"/>
        <w:rPr>
          <w:rFonts w:ascii="Arial" w:hAnsi="Arial" w:cs="Arial"/>
          <w:sz w:val="28"/>
          <w:szCs w:val="28"/>
        </w:rPr>
      </w:pPr>
    </w:p>
    <w:p w:rsidR="001B4EED" w:rsidRPr="00623E45" w:rsidRDefault="001B4EED" w:rsidP="001B4EED">
      <w:pPr>
        <w:pStyle w:val="NoSpacing"/>
        <w:jc w:val="center"/>
        <w:rPr>
          <w:rFonts w:ascii="Arial" w:hAnsi="Arial" w:cs="Arial"/>
          <w:sz w:val="28"/>
          <w:szCs w:val="28"/>
        </w:rPr>
      </w:pPr>
      <w:r w:rsidRPr="00623E45">
        <w:rPr>
          <w:rFonts w:ascii="Arial" w:hAnsi="Arial" w:cs="Arial"/>
          <w:sz w:val="28"/>
          <w:szCs w:val="28"/>
        </w:rPr>
        <w:t>RAPORT SEMESTRIAL</w:t>
      </w:r>
    </w:p>
    <w:p w:rsidR="001B4EED" w:rsidRPr="00623E45" w:rsidRDefault="001B4EED" w:rsidP="001B4EED">
      <w:pPr>
        <w:pStyle w:val="NoSpacing"/>
        <w:jc w:val="center"/>
        <w:rPr>
          <w:rFonts w:ascii="Arial" w:hAnsi="Arial" w:cs="Arial"/>
          <w:sz w:val="28"/>
          <w:szCs w:val="28"/>
        </w:rPr>
      </w:pPr>
      <w:r w:rsidRPr="00623E45">
        <w:rPr>
          <w:rFonts w:ascii="Arial" w:hAnsi="Arial" w:cs="Arial"/>
          <w:sz w:val="28"/>
          <w:szCs w:val="28"/>
        </w:rPr>
        <w:t>AL CONSILIULUI DE ADMINISTRAŢIE</w:t>
      </w:r>
      <w:r w:rsidR="00FF5DFF">
        <w:rPr>
          <w:rFonts w:ascii="Arial" w:hAnsi="Arial" w:cs="Arial"/>
          <w:sz w:val="28"/>
          <w:szCs w:val="28"/>
        </w:rPr>
        <w:t xml:space="preserve"> ŞI AL DIRECTORULUI</w:t>
      </w:r>
    </w:p>
    <w:p w:rsidR="004F7DE7" w:rsidRPr="00623E45" w:rsidRDefault="001B4EED" w:rsidP="001B4EED">
      <w:pPr>
        <w:pStyle w:val="NoSpacing"/>
        <w:jc w:val="center"/>
        <w:rPr>
          <w:rFonts w:ascii="Arial" w:hAnsi="Arial" w:cs="Arial"/>
          <w:sz w:val="28"/>
          <w:szCs w:val="28"/>
        </w:rPr>
      </w:pPr>
      <w:r w:rsidRPr="00623E45">
        <w:rPr>
          <w:rFonts w:ascii="Arial" w:hAnsi="Arial" w:cs="Arial"/>
          <w:sz w:val="28"/>
          <w:szCs w:val="28"/>
        </w:rPr>
        <w:t>SC SERVICIUL PUBLIC RUPEA SRL</w:t>
      </w:r>
    </w:p>
    <w:p w:rsidR="001B4EED" w:rsidRPr="00623E45" w:rsidRDefault="0045112C" w:rsidP="001B4EED">
      <w:pPr>
        <w:pStyle w:val="NoSpacing"/>
        <w:jc w:val="center"/>
        <w:rPr>
          <w:rFonts w:ascii="Arial" w:hAnsi="Arial" w:cs="Arial"/>
          <w:sz w:val="28"/>
          <w:szCs w:val="28"/>
        </w:rPr>
      </w:pPr>
      <w:r>
        <w:rPr>
          <w:rFonts w:ascii="Arial" w:hAnsi="Arial" w:cs="Arial"/>
          <w:sz w:val="28"/>
          <w:szCs w:val="28"/>
        </w:rPr>
        <w:t xml:space="preserve">SEMESTRUL </w:t>
      </w:r>
      <w:r w:rsidR="00493BE1">
        <w:rPr>
          <w:rFonts w:ascii="Arial" w:hAnsi="Arial" w:cs="Arial"/>
          <w:sz w:val="28"/>
          <w:szCs w:val="28"/>
        </w:rPr>
        <w:t>I</w:t>
      </w:r>
      <w:r w:rsidR="00485E0C">
        <w:rPr>
          <w:rFonts w:ascii="Arial" w:hAnsi="Arial" w:cs="Arial"/>
          <w:sz w:val="28"/>
          <w:szCs w:val="28"/>
        </w:rPr>
        <w:t xml:space="preserve"> 2019</w:t>
      </w:r>
    </w:p>
    <w:p w:rsidR="001B4EED" w:rsidRDefault="001B4EED" w:rsidP="001B4EED">
      <w:pPr>
        <w:pStyle w:val="NoSpacing"/>
        <w:rPr>
          <w:rFonts w:ascii="Arial" w:hAnsi="Arial" w:cs="Arial"/>
          <w:sz w:val="28"/>
          <w:szCs w:val="28"/>
        </w:rPr>
      </w:pPr>
    </w:p>
    <w:p w:rsidR="00BA43C7" w:rsidRPr="00623E45" w:rsidRDefault="00BA43C7" w:rsidP="001B4EED">
      <w:pPr>
        <w:pStyle w:val="NoSpacing"/>
        <w:rPr>
          <w:rFonts w:ascii="Arial" w:hAnsi="Arial" w:cs="Arial"/>
          <w:sz w:val="28"/>
          <w:szCs w:val="28"/>
        </w:rPr>
      </w:pPr>
    </w:p>
    <w:p w:rsidR="001B4EED" w:rsidRPr="00623E45" w:rsidRDefault="001B4EED" w:rsidP="001B4EED">
      <w:pPr>
        <w:pStyle w:val="NoSpacing"/>
        <w:rPr>
          <w:rFonts w:ascii="Arial" w:hAnsi="Arial" w:cs="Arial"/>
          <w:sz w:val="28"/>
          <w:szCs w:val="28"/>
        </w:rPr>
      </w:pPr>
    </w:p>
    <w:p w:rsidR="001B4EED" w:rsidRPr="00623E45" w:rsidRDefault="001B4EED" w:rsidP="001B4EED">
      <w:pPr>
        <w:pStyle w:val="NoSpacing"/>
        <w:jc w:val="both"/>
        <w:rPr>
          <w:rFonts w:ascii="Arial" w:hAnsi="Arial" w:cs="Arial"/>
          <w:sz w:val="28"/>
          <w:szCs w:val="28"/>
        </w:rPr>
      </w:pPr>
      <w:r w:rsidRPr="00623E45">
        <w:rPr>
          <w:rFonts w:ascii="Arial" w:hAnsi="Arial" w:cs="Arial"/>
          <w:sz w:val="28"/>
          <w:szCs w:val="28"/>
        </w:rPr>
        <w:t xml:space="preserve">          Raportul semestrial al Consiliului de Administraţie al SC SERVICIUL PUBLIC RUPEA SRL este întocmit în conformitate cu prevederile art.55 din OUG nr.109/2011, actualizată.</w:t>
      </w:r>
    </w:p>
    <w:p w:rsidR="001B4EED" w:rsidRPr="00623E45" w:rsidRDefault="001B4EED" w:rsidP="001B4EED">
      <w:pPr>
        <w:pStyle w:val="NoSpacing"/>
        <w:jc w:val="both"/>
        <w:rPr>
          <w:rFonts w:ascii="Arial" w:hAnsi="Arial" w:cs="Arial"/>
          <w:sz w:val="28"/>
          <w:szCs w:val="28"/>
        </w:rPr>
      </w:pPr>
      <w:r w:rsidRPr="00623E45">
        <w:rPr>
          <w:rFonts w:ascii="Arial" w:hAnsi="Arial" w:cs="Arial"/>
          <w:sz w:val="28"/>
          <w:szCs w:val="28"/>
        </w:rPr>
        <w:t xml:space="preserve">          Raportul este structurat în următoarele secţiuni:</w:t>
      </w:r>
    </w:p>
    <w:p w:rsidR="001B4EED" w:rsidRPr="00623E45" w:rsidRDefault="001B4EED" w:rsidP="001B4EED">
      <w:pPr>
        <w:pStyle w:val="NoSpacing"/>
        <w:numPr>
          <w:ilvl w:val="0"/>
          <w:numId w:val="1"/>
        </w:numPr>
        <w:jc w:val="both"/>
        <w:rPr>
          <w:rFonts w:ascii="Arial" w:hAnsi="Arial" w:cs="Arial"/>
          <w:sz w:val="28"/>
          <w:szCs w:val="28"/>
        </w:rPr>
      </w:pPr>
      <w:r w:rsidRPr="00623E45">
        <w:rPr>
          <w:rFonts w:ascii="Arial" w:hAnsi="Arial" w:cs="Arial"/>
          <w:sz w:val="28"/>
          <w:szCs w:val="28"/>
        </w:rPr>
        <w:t>Prezentare generală</w:t>
      </w:r>
    </w:p>
    <w:p w:rsidR="000B4EC7" w:rsidRPr="00623E45" w:rsidRDefault="000B4EC7" w:rsidP="001B4EED">
      <w:pPr>
        <w:pStyle w:val="NoSpacing"/>
        <w:numPr>
          <w:ilvl w:val="0"/>
          <w:numId w:val="1"/>
        </w:numPr>
        <w:jc w:val="both"/>
        <w:rPr>
          <w:rFonts w:ascii="Arial" w:hAnsi="Arial" w:cs="Arial"/>
          <w:sz w:val="28"/>
          <w:szCs w:val="28"/>
        </w:rPr>
      </w:pPr>
      <w:r w:rsidRPr="00623E45">
        <w:rPr>
          <w:rFonts w:ascii="Arial" w:hAnsi="Arial" w:cs="Arial"/>
          <w:sz w:val="28"/>
          <w:szCs w:val="28"/>
        </w:rPr>
        <w:t>Performanţa financiară şi raportările contabile semestriale</w:t>
      </w:r>
    </w:p>
    <w:p w:rsidR="000B4EC7" w:rsidRPr="00623E45" w:rsidRDefault="000B4EC7" w:rsidP="001B4EED">
      <w:pPr>
        <w:pStyle w:val="NoSpacing"/>
        <w:numPr>
          <w:ilvl w:val="0"/>
          <w:numId w:val="1"/>
        </w:numPr>
        <w:jc w:val="both"/>
        <w:rPr>
          <w:rFonts w:ascii="Arial" w:hAnsi="Arial" w:cs="Arial"/>
          <w:sz w:val="28"/>
          <w:szCs w:val="28"/>
        </w:rPr>
      </w:pPr>
      <w:r w:rsidRPr="00623E45">
        <w:rPr>
          <w:rFonts w:ascii="Arial" w:hAnsi="Arial" w:cs="Arial"/>
          <w:sz w:val="28"/>
          <w:szCs w:val="28"/>
        </w:rPr>
        <w:t>Activităţi operaţionale</w:t>
      </w:r>
    </w:p>
    <w:p w:rsidR="000B4EC7" w:rsidRPr="00623E45" w:rsidRDefault="000B4EC7" w:rsidP="001B4EED">
      <w:pPr>
        <w:pStyle w:val="NoSpacing"/>
        <w:numPr>
          <w:ilvl w:val="0"/>
          <w:numId w:val="1"/>
        </w:numPr>
        <w:jc w:val="both"/>
        <w:rPr>
          <w:rFonts w:ascii="Arial" w:hAnsi="Arial" w:cs="Arial"/>
          <w:sz w:val="28"/>
          <w:szCs w:val="28"/>
        </w:rPr>
      </w:pPr>
      <w:r w:rsidRPr="00623E45">
        <w:rPr>
          <w:rFonts w:ascii="Arial" w:hAnsi="Arial" w:cs="Arial"/>
          <w:sz w:val="28"/>
          <w:szCs w:val="28"/>
        </w:rPr>
        <w:t>Execuţia contractului de m</w:t>
      </w:r>
      <w:r w:rsidR="00623E45">
        <w:rPr>
          <w:rFonts w:ascii="Arial" w:hAnsi="Arial" w:cs="Arial"/>
          <w:sz w:val="28"/>
          <w:szCs w:val="28"/>
        </w:rPr>
        <w:t>a</w:t>
      </w:r>
      <w:r w:rsidRPr="00623E45">
        <w:rPr>
          <w:rFonts w:ascii="Arial" w:hAnsi="Arial" w:cs="Arial"/>
          <w:sz w:val="28"/>
          <w:szCs w:val="28"/>
        </w:rPr>
        <w:t>ndat</w:t>
      </w:r>
    </w:p>
    <w:p w:rsidR="000B4EC7" w:rsidRPr="00623E45" w:rsidRDefault="000B4EC7" w:rsidP="001B4EED">
      <w:pPr>
        <w:pStyle w:val="NoSpacing"/>
        <w:numPr>
          <w:ilvl w:val="0"/>
          <w:numId w:val="1"/>
        </w:numPr>
        <w:jc w:val="both"/>
        <w:rPr>
          <w:rFonts w:ascii="Arial" w:hAnsi="Arial" w:cs="Arial"/>
          <w:sz w:val="28"/>
          <w:szCs w:val="28"/>
        </w:rPr>
      </w:pPr>
      <w:r w:rsidRPr="00623E45">
        <w:rPr>
          <w:rFonts w:ascii="Arial" w:hAnsi="Arial" w:cs="Arial"/>
          <w:sz w:val="28"/>
          <w:szCs w:val="28"/>
        </w:rPr>
        <w:t>Obiective semestrul I</w:t>
      </w:r>
      <w:r w:rsidR="00485E0C">
        <w:rPr>
          <w:rFonts w:ascii="Arial" w:hAnsi="Arial" w:cs="Arial"/>
          <w:sz w:val="28"/>
          <w:szCs w:val="28"/>
        </w:rPr>
        <w:t>I</w:t>
      </w:r>
      <w:r w:rsidRPr="00623E45">
        <w:rPr>
          <w:rFonts w:ascii="Arial" w:hAnsi="Arial" w:cs="Arial"/>
          <w:sz w:val="28"/>
          <w:szCs w:val="28"/>
        </w:rPr>
        <w:t xml:space="preserve"> 201</w:t>
      </w:r>
      <w:r w:rsidR="00493BE1">
        <w:rPr>
          <w:rFonts w:ascii="Arial" w:hAnsi="Arial" w:cs="Arial"/>
          <w:sz w:val="28"/>
          <w:szCs w:val="28"/>
        </w:rPr>
        <w:t>9</w:t>
      </w:r>
    </w:p>
    <w:p w:rsidR="000B4EC7" w:rsidRPr="00623E45" w:rsidRDefault="000B4EC7" w:rsidP="000B4EC7">
      <w:pPr>
        <w:pStyle w:val="NoSpacing"/>
        <w:jc w:val="both"/>
        <w:rPr>
          <w:rFonts w:ascii="Arial" w:hAnsi="Arial" w:cs="Arial"/>
          <w:sz w:val="28"/>
          <w:szCs w:val="28"/>
        </w:rPr>
      </w:pPr>
    </w:p>
    <w:p w:rsidR="000B4EC7" w:rsidRPr="00623E45" w:rsidRDefault="000B4EC7" w:rsidP="000B4EC7">
      <w:pPr>
        <w:pStyle w:val="NoSpacing"/>
        <w:jc w:val="both"/>
        <w:rPr>
          <w:rFonts w:ascii="Arial" w:hAnsi="Arial" w:cs="Arial"/>
          <w:sz w:val="28"/>
          <w:szCs w:val="28"/>
        </w:rPr>
      </w:pPr>
    </w:p>
    <w:p w:rsidR="000B4EC7" w:rsidRPr="00623E45" w:rsidRDefault="000B4EC7" w:rsidP="000B4EC7">
      <w:pPr>
        <w:pStyle w:val="NoSpacing"/>
        <w:jc w:val="both"/>
        <w:rPr>
          <w:rFonts w:ascii="Arial" w:hAnsi="Arial" w:cs="Arial"/>
          <w:sz w:val="28"/>
          <w:szCs w:val="28"/>
        </w:rPr>
      </w:pPr>
    </w:p>
    <w:p w:rsidR="000B4EC7" w:rsidRPr="00623E45" w:rsidRDefault="000B4EC7" w:rsidP="000B4EC7">
      <w:pPr>
        <w:pStyle w:val="NoSpacing"/>
        <w:numPr>
          <w:ilvl w:val="0"/>
          <w:numId w:val="2"/>
        </w:numPr>
        <w:jc w:val="both"/>
        <w:rPr>
          <w:rFonts w:ascii="Arial" w:hAnsi="Arial" w:cs="Arial"/>
          <w:sz w:val="28"/>
          <w:szCs w:val="28"/>
        </w:rPr>
      </w:pPr>
      <w:r w:rsidRPr="00623E45">
        <w:rPr>
          <w:rFonts w:ascii="Arial" w:hAnsi="Arial" w:cs="Arial"/>
          <w:sz w:val="28"/>
          <w:szCs w:val="28"/>
        </w:rPr>
        <w:t>PREZENTARE GENERALĂ</w:t>
      </w:r>
    </w:p>
    <w:p w:rsidR="000B4EC7" w:rsidRPr="00623E45" w:rsidRDefault="000B4EC7" w:rsidP="000B4EC7">
      <w:pPr>
        <w:pStyle w:val="NoSpacing"/>
        <w:jc w:val="both"/>
        <w:rPr>
          <w:rFonts w:ascii="Arial" w:hAnsi="Arial" w:cs="Arial"/>
          <w:sz w:val="28"/>
          <w:szCs w:val="28"/>
        </w:rPr>
      </w:pPr>
    </w:p>
    <w:p w:rsidR="00FD1DCD" w:rsidRPr="00623E45" w:rsidRDefault="00317954" w:rsidP="000B4EC7">
      <w:pPr>
        <w:pStyle w:val="NoSpacing"/>
        <w:jc w:val="both"/>
        <w:rPr>
          <w:rFonts w:ascii="Arial" w:hAnsi="Arial" w:cs="Arial"/>
          <w:sz w:val="28"/>
          <w:szCs w:val="28"/>
        </w:rPr>
      </w:pPr>
      <w:r w:rsidRPr="00623E45">
        <w:rPr>
          <w:rFonts w:ascii="Arial" w:hAnsi="Arial" w:cs="Arial"/>
          <w:sz w:val="28"/>
          <w:szCs w:val="28"/>
        </w:rPr>
        <w:t xml:space="preserve">          </w:t>
      </w:r>
      <w:r w:rsidR="00FD1DCD" w:rsidRPr="00623E45">
        <w:rPr>
          <w:rFonts w:ascii="Arial" w:hAnsi="Arial" w:cs="Arial"/>
          <w:sz w:val="28"/>
          <w:szCs w:val="28"/>
        </w:rPr>
        <w:t>SC SERVICIUL PUBLIC RUPEA SRL este societate cu răspundere limitată, cu capital integral de stat ( asociatul unic este Oraşul Rupea ), este înregistrată la Oficiul Registrului Comerţului Braşov cu numărul J08/575/2011, CUI RO28285129, obiectul principal de activitate este cod CAEN 3811 – Colectarea deşeurilor nepericuloase</w:t>
      </w:r>
      <w:r w:rsidR="00471B1C" w:rsidRPr="00623E45">
        <w:rPr>
          <w:rFonts w:ascii="Arial" w:hAnsi="Arial" w:cs="Arial"/>
          <w:sz w:val="28"/>
          <w:szCs w:val="28"/>
        </w:rPr>
        <w:t>.</w:t>
      </w:r>
    </w:p>
    <w:p w:rsidR="00FD1DCD" w:rsidRDefault="00FD1DCD" w:rsidP="000B4EC7">
      <w:pPr>
        <w:pStyle w:val="NoSpacing"/>
        <w:jc w:val="both"/>
        <w:rPr>
          <w:rFonts w:ascii="Arial" w:hAnsi="Arial" w:cs="Arial"/>
          <w:sz w:val="28"/>
          <w:szCs w:val="28"/>
        </w:rPr>
      </w:pPr>
    </w:p>
    <w:p w:rsidR="00156DCF" w:rsidRPr="00623E45" w:rsidRDefault="00156DCF" w:rsidP="000B4EC7">
      <w:pPr>
        <w:pStyle w:val="NoSpacing"/>
        <w:jc w:val="both"/>
        <w:rPr>
          <w:rFonts w:ascii="Arial" w:hAnsi="Arial" w:cs="Arial"/>
          <w:sz w:val="28"/>
          <w:szCs w:val="28"/>
        </w:rPr>
      </w:pPr>
    </w:p>
    <w:p w:rsidR="000B4EC7" w:rsidRPr="00623E45" w:rsidRDefault="00317954" w:rsidP="000B4EC7">
      <w:pPr>
        <w:pStyle w:val="NoSpacing"/>
        <w:jc w:val="both"/>
        <w:rPr>
          <w:rFonts w:ascii="Arial" w:hAnsi="Arial" w:cs="Arial"/>
          <w:sz w:val="28"/>
          <w:szCs w:val="28"/>
        </w:rPr>
      </w:pPr>
      <w:r w:rsidRPr="00623E45">
        <w:rPr>
          <w:rFonts w:ascii="Arial" w:hAnsi="Arial" w:cs="Arial"/>
          <w:sz w:val="28"/>
          <w:szCs w:val="28"/>
        </w:rPr>
        <w:t xml:space="preserve">          </w:t>
      </w:r>
      <w:r w:rsidR="000B4EC7" w:rsidRPr="00623E45">
        <w:rPr>
          <w:rFonts w:ascii="Arial" w:hAnsi="Arial" w:cs="Arial"/>
          <w:sz w:val="28"/>
          <w:szCs w:val="28"/>
        </w:rPr>
        <w:t>Aria de operare</w:t>
      </w:r>
    </w:p>
    <w:p w:rsidR="000B4EC7" w:rsidRPr="00623E45" w:rsidRDefault="00317954" w:rsidP="000B4EC7">
      <w:pPr>
        <w:pStyle w:val="NoSpacing"/>
        <w:jc w:val="both"/>
        <w:rPr>
          <w:rFonts w:ascii="Arial" w:hAnsi="Arial" w:cs="Arial"/>
          <w:sz w:val="28"/>
          <w:szCs w:val="28"/>
        </w:rPr>
      </w:pPr>
      <w:r w:rsidRPr="00623E45">
        <w:rPr>
          <w:rFonts w:ascii="Arial" w:hAnsi="Arial" w:cs="Arial"/>
          <w:sz w:val="28"/>
          <w:szCs w:val="28"/>
        </w:rPr>
        <w:t xml:space="preserve">          </w:t>
      </w:r>
      <w:r w:rsidR="000B4EC7" w:rsidRPr="00623E45">
        <w:rPr>
          <w:rFonts w:ascii="Arial" w:hAnsi="Arial" w:cs="Arial"/>
          <w:sz w:val="28"/>
          <w:szCs w:val="28"/>
        </w:rPr>
        <w:t>SC SERVICIUL PUBLIC RUPEA SRL este operator local din anul 2011, licenţiat în sfera serviciilor publice de salubrizare a localităţii prin Ordinul nr.387/31.10.2017, clasa a 3-a, emis de către Autoritatea Naţională de Reglementare pentru Serviciile Comunitare de Utilităţi Publice.</w:t>
      </w:r>
    </w:p>
    <w:p w:rsidR="000B4EC7" w:rsidRPr="00623E45" w:rsidRDefault="000B4EC7" w:rsidP="000B4EC7">
      <w:pPr>
        <w:pStyle w:val="NoSpacing"/>
        <w:jc w:val="both"/>
        <w:rPr>
          <w:rFonts w:ascii="Arial" w:hAnsi="Arial" w:cs="Arial"/>
          <w:sz w:val="28"/>
          <w:szCs w:val="28"/>
        </w:rPr>
      </w:pPr>
      <w:r w:rsidRPr="00623E45">
        <w:rPr>
          <w:rFonts w:ascii="Arial" w:hAnsi="Arial" w:cs="Arial"/>
          <w:sz w:val="28"/>
          <w:szCs w:val="28"/>
        </w:rPr>
        <w:t xml:space="preserve">Activitatea SC SERVICIUL PUBLIC RUPEA SRL se desfăşoară pe raza oraşului Rupea ( respectiv Rupea, Gara Rupea şi Fişer ), pe raza comunei Homorod ( Homorod, Mercheaşa şi Jimbor ), pe raza comunei Ticuşu Vechi ( Ticuşu Vechi şi Cobor ), pe raza comunei Jibert ( Jibert, Dacia, Lovnic Văleni şi Grânari ), </w:t>
      </w:r>
      <w:r w:rsidR="00623E45" w:rsidRPr="00623E45">
        <w:rPr>
          <w:rFonts w:ascii="Arial" w:hAnsi="Arial" w:cs="Arial"/>
          <w:sz w:val="28"/>
          <w:szCs w:val="28"/>
        </w:rPr>
        <w:t>pe raza comunei Racoş ( Ra</w:t>
      </w:r>
      <w:r w:rsidRPr="00623E45">
        <w:rPr>
          <w:rFonts w:ascii="Arial" w:hAnsi="Arial" w:cs="Arial"/>
          <w:sz w:val="28"/>
          <w:szCs w:val="28"/>
        </w:rPr>
        <w:t>c</w:t>
      </w:r>
      <w:r w:rsidR="00623E45">
        <w:rPr>
          <w:rFonts w:ascii="Arial" w:hAnsi="Arial" w:cs="Arial"/>
          <w:sz w:val="28"/>
          <w:szCs w:val="28"/>
        </w:rPr>
        <w:t xml:space="preserve">oş şi Mateiaş ), </w:t>
      </w:r>
      <w:r w:rsidR="00623E45">
        <w:rPr>
          <w:rFonts w:ascii="Arial" w:hAnsi="Arial" w:cs="Arial"/>
          <w:sz w:val="28"/>
          <w:szCs w:val="28"/>
        </w:rPr>
        <w:lastRenderedPageBreak/>
        <w:t>comuna Caţa ( Caţa, Drăuşeni, Ioneşti, Beia, Paloş ) c</w:t>
      </w:r>
      <w:r w:rsidRPr="00623E45">
        <w:rPr>
          <w:rFonts w:ascii="Arial" w:hAnsi="Arial" w:cs="Arial"/>
          <w:sz w:val="28"/>
          <w:szCs w:val="28"/>
        </w:rPr>
        <w:t>uprinzând următoarele activităţi:</w:t>
      </w:r>
    </w:p>
    <w:p w:rsidR="000B4EC7" w:rsidRPr="00623E45" w:rsidRDefault="000B4EC7" w:rsidP="000B4EC7">
      <w:pPr>
        <w:pStyle w:val="NoSpacing"/>
        <w:jc w:val="both"/>
        <w:rPr>
          <w:rFonts w:ascii="Arial" w:hAnsi="Arial" w:cs="Arial"/>
          <w:sz w:val="28"/>
          <w:szCs w:val="28"/>
        </w:rPr>
      </w:pPr>
      <w:r w:rsidRPr="00623E45">
        <w:rPr>
          <w:rFonts w:ascii="Arial" w:hAnsi="Arial" w:cs="Arial"/>
          <w:sz w:val="28"/>
          <w:szCs w:val="28"/>
        </w:rPr>
        <w:t>-activitatea de colectare separată şi transportul separat al deşeurilor municipale şi al deşeurilor similare provenind din activităţi comerciale şi industriale şi instituţii, inclusiv fracţii colectate separat, fără a aduce atingere fluxului de deşeuri de echipamente electrice şi electronice, baterii şi acumulatori;</w:t>
      </w:r>
    </w:p>
    <w:p w:rsidR="000B4EC7" w:rsidRPr="00623E45" w:rsidRDefault="000B4EC7" w:rsidP="000B4EC7">
      <w:pPr>
        <w:pStyle w:val="NoSpacing"/>
        <w:jc w:val="both"/>
        <w:rPr>
          <w:rFonts w:ascii="Arial" w:hAnsi="Arial" w:cs="Arial"/>
          <w:sz w:val="28"/>
          <w:szCs w:val="28"/>
        </w:rPr>
      </w:pPr>
      <w:r w:rsidRPr="00623E45">
        <w:rPr>
          <w:rFonts w:ascii="Arial" w:hAnsi="Arial" w:cs="Arial"/>
          <w:sz w:val="28"/>
          <w:szCs w:val="28"/>
        </w:rPr>
        <w:t>-activitatea de măturat, spălat, stropirea şi întreţinerea căilor publice;</w:t>
      </w:r>
    </w:p>
    <w:p w:rsidR="000B4EC7" w:rsidRPr="00623E45" w:rsidRDefault="000B4EC7" w:rsidP="000B4EC7">
      <w:pPr>
        <w:pStyle w:val="NoSpacing"/>
        <w:jc w:val="both"/>
        <w:rPr>
          <w:rFonts w:ascii="Arial" w:hAnsi="Arial" w:cs="Arial"/>
          <w:sz w:val="28"/>
          <w:szCs w:val="28"/>
        </w:rPr>
      </w:pPr>
      <w:r w:rsidRPr="00623E45">
        <w:rPr>
          <w:rFonts w:ascii="Arial" w:hAnsi="Arial" w:cs="Arial"/>
          <w:sz w:val="28"/>
          <w:szCs w:val="28"/>
        </w:rPr>
        <w:t>-activitatea de curăţare şi transportul zăpezii de pe căile publice şi menţinerea în funcţiune a acestora pe timp de polei sau îngheţ</w:t>
      </w:r>
      <w:r w:rsidR="00FD330C" w:rsidRPr="00623E45">
        <w:rPr>
          <w:rFonts w:ascii="Arial" w:hAnsi="Arial" w:cs="Arial"/>
          <w:sz w:val="28"/>
          <w:szCs w:val="28"/>
        </w:rPr>
        <w:t>;</w:t>
      </w:r>
    </w:p>
    <w:p w:rsidR="00FD330C" w:rsidRPr="00623E45" w:rsidRDefault="00FD330C" w:rsidP="000B4EC7">
      <w:pPr>
        <w:pStyle w:val="NoSpacing"/>
        <w:jc w:val="both"/>
        <w:rPr>
          <w:rFonts w:ascii="Arial" w:hAnsi="Arial" w:cs="Arial"/>
          <w:sz w:val="28"/>
          <w:szCs w:val="28"/>
        </w:rPr>
      </w:pPr>
      <w:r w:rsidRPr="00623E45">
        <w:rPr>
          <w:rFonts w:ascii="Arial" w:hAnsi="Arial" w:cs="Arial"/>
          <w:sz w:val="28"/>
          <w:szCs w:val="28"/>
        </w:rPr>
        <w:t>-activitatea de curăţare nămoluri cămine;</w:t>
      </w:r>
    </w:p>
    <w:p w:rsidR="00FD330C" w:rsidRPr="00623E45" w:rsidRDefault="00FD330C" w:rsidP="000B4EC7">
      <w:pPr>
        <w:pStyle w:val="NoSpacing"/>
        <w:jc w:val="both"/>
        <w:rPr>
          <w:rFonts w:ascii="Arial" w:hAnsi="Arial" w:cs="Arial"/>
          <w:sz w:val="28"/>
          <w:szCs w:val="28"/>
        </w:rPr>
      </w:pPr>
      <w:r w:rsidRPr="00623E45">
        <w:rPr>
          <w:rFonts w:ascii="Arial" w:hAnsi="Arial" w:cs="Arial"/>
          <w:sz w:val="28"/>
          <w:szCs w:val="28"/>
        </w:rPr>
        <w:t>-lucrări de reparaţii şi construcţii;</w:t>
      </w:r>
    </w:p>
    <w:p w:rsidR="00FD330C" w:rsidRPr="00623E45" w:rsidRDefault="00FD330C" w:rsidP="000B4EC7">
      <w:pPr>
        <w:pStyle w:val="NoSpacing"/>
        <w:jc w:val="both"/>
        <w:rPr>
          <w:rFonts w:ascii="Arial" w:hAnsi="Arial" w:cs="Arial"/>
          <w:sz w:val="28"/>
          <w:szCs w:val="28"/>
        </w:rPr>
      </w:pPr>
      <w:r w:rsidRPr="00623E45">
        <w:rPr>
          <w:rFonts w:ascii="Arial" w:hAnsi="Arial" w:cs="Arial"/>
          <w:sz w:val="28"/>
          <w:szCs w:val="28"/>
        </w:rPr>
        <w:t>-administrarea spaţiului locativ din proprietatea statului;</w:t>
      </w:r>
    </w:p>
    <w:p w:rsidR="00FD330C" w:rsidRPr="00623E45" w:rsidRDefault="00FD330C" w:rsidP="000B4EC7">
      <w:pPr>
        <w:pStyle w:val="NoSpacing"/>
        <w:jc w:val="both"/>
        <w:rPr>
          <w:rFonts w:ascii="Arial" w:hAnsi="Arial" w:cs="Arial"/>
          <w:sz w:val="28"/>
          <w:szCs w:val="28"/>
        </w:rPr>
      </w:pPr>
      <w:r w:rsidRPr="00623E45">
        <w:rPr>
          <w:rFonts w:ascii="Arial" w:hAnsi="Arial" w:cs="Arial"/>
          <w:sz w:val="28"/>
          <w:szCs w:val="28"/>
        </w:rPr>
        <w:t>-comerţ cu amănuntul materiale promoţionale Cetatea Rupea</w:t>
      </w:r>
      <w:r w:rsidR="00FD1DCD" w:rsidRPr="00623E45">
        <w:rPr>
          <w:rFonts w:ascii="Arial" w:hAnsi="Arial" w:cs="Arial"/>
          <w:sz w:val="28"/>
          <w:szCs w:val="28"/>
        </w:rPr>
        <w:t>.</w:t>
      </w:r>
    </w:p>
    <w:p w:rsidR="00471B1C" w:rsidRPr="00623E45" w:rsidRDefault="00471B1C" w:rsidP="000B4EC7">
      <w:pPr>
        <w:pStyle w:val="NoSpacing"/>
        <w:jc w:val="both"/>
        <w:rPr>
          <w:rFonts w:ascii="Arial" w:hAnsi="Arial" w:cs="Arial"/>
          <w:sz w:val="28"/>
          <w:szCs w:val="28"/>
        </w:rPr>
      </w:pPr>
    </w:p>
    <w:p w:rsidR="00471B1C" w:rsidRPr="00623E45" w:rsidRDefault="00317954" w:rsidP="000B4EC7">
      <w:pPr>
        <w:pStyle w:val="NoSpacing"/>
        <w:jc w:val="both"/>
        <w:rPr>
          <w:rFonts w:ascii="Arial" w:hAnsi="Arial" w:cs="Arial"/>
          <w:sz w:val="28"/>
          <w:szCs w:val="28"/>
        </w:rPr>
      </w:pPr>
      <w:r w:rsidRPr="00623E45">
        <w:rPr>
          <w:rFonts w:ascii="Arial" w:hAnsi="Arial" w:cs="Arial"/>
          <w:sz w:val="28"/>
          <w:szCs w:val="28"/>
        </w:rPr>
        <w:t xml:space="preserve">          </w:t>
      </w:r>
      <w:r w:rsidR="00471B1C" w:rsidRPr="00623E45">
        <w:rPr>
          <w:rFonts w:ascii="Arial" w:hAnsi="Arial" w:cs="Arial"/>
          <w:sz w:val="28"/>
          <w:szCs w:val="28"/>
        </w:rPr>
        <w:t>Consiliul de administraţie este format din cinci membri</w:t>
      </w:r>
      <w:r w:rsidR="00BA13AE" w:rsidRPr="00623E45">
        <w:rPr>
          <w:rFonts w:ascii="Arial" w:hAnsi="Arial" w:cs="Arial"/>
          <w:sz w:val="28"/>
          <w:szCs w:val="28"/>
        </w:rPr>
        <w:t>, doi administratori executivi şi trei administratori neexecutivi:</w:t>
      </w:r>
    </w:p>
    <w:p w:rsidR="00BA13AE" w:rsidRPr="00623E45" w:rsidRDefault="00485E0C" w:rsidP="000B4EC7">
      <w:pPr>
        <w:pStyle w:val="NoSpacing"/>
        <w:jc w:val="both"/>
        <w:rPr>
          <w:rFonts w:ascii="Arial" w:hAnsi="Arial" w:cs="Arial"/>
          <w:sz w:val="28"/>
          <w:szCs w:val="28"/>
        </w:rPr>
      </w:pPr>
      <w:r>
        <w:rPr>
          <w:rFonts w:ascii="Arial" w:hAnsi="Arial" w:cs="Arial"/>
          <w:sz w:val="28"/>
          <w:szCs w:val="28"/>
        </w:rPr>
        <w:t xml:space="preserve">PȊTEA DELIA-CRISTINA          </w:t>
      </w:r>
      <w:r w:rsidR="00BA13AE" w:rsidRPr="00623E45">
        <w:rPr>
          <w:rFonts w:ascii="Arial" w:hAnsi="Arial" w:cs="Arial"/>
          <w:sz w:val="28"/>
          <w:szCs w:val="28"/>
        </w:rPr>
        <w:t xml:space="preserve">   -   preşedinte</w:t>
      </w:r>
    </w:p>
    <w:p w:rsidR="00BA13AE" w:rsidRPr="00623E45" w:rsidRDefault="00485E0C" w:rsidP="000B4EC7">
      <w:pPr>
        <w:pStyle w:val="NoSpacing"/>
        <w:jc w:val="both"/>
        <w:rPr>
          <w:rFonts w:ascii="Arial" w:hAnsi="Arial" w:cs="Arial"/>
          <w:sz w:val="28"/>
          <w:szCs w:val="28"/>
        </w:rPr>
      </w:pPr>
      <w:r w:rsidRPr="00623E45">
        <w:rPr>
          <w:rFonts w:ascii="Arial" w:hAnsi="Arial" w:cs="Arial"/>
          <w:sz w:val="28"/>
          <w:szCs w:val="28"/>
        </w:rPr>
        <w:t xml:space="preserve">SUMA GHEORGHE-BOGDAN   </w:t>
      </w:r>
      <w:r>
        <w:rPr>
          <w:rFonts w:ascii="Arial" w:hAnsi="Arial" w:cs="Arial"/>
          <w:sz w:val="28"/>
          <w:szCs w:val="28"/>
        </w:rPr>
        <w:t xml:space="preserve"> </w:t>
      </w:r>
      <w:r w:rsidR="00317954" w:rsidRPr="00623E45">
        <w:rPr>
          <w:rFonts w:ascii="Arial" w:hAnsi="Arial" w:cs="Arial"/>
          <w:sz w:val="28"/>
          <w:szCs w:val="28"/>
        </w:rPr>
        <w:t>-   membru</w:t>
      </w:r>
    </w:p>
    <w:p w:rsidR="00317954" w:rsidRPr="00623E45" w:rsidRDefault="00317954" w:rsidP="000B4EC7">
      <w:pPr>
        <w:pStyle w:val="NoSpacing"/>
        <w:jc w:val="both"/>
        <w:rPr>
          <w:rFonts w:ascii="Arial" w:hAnsi="Arial" w:cs="Arial"/>
          <w:sz w:val="28"/>
          <w:szCs w:val="28"/>
        </w:rPr>
      </w:pPr>
      <w:r w:rsidRPr="00623E45">
        <w:rPr>
          <w:rFonts w:ascii="Arial" w:hAnsi="Arial" w:cs="Arial"/>
          <w:sz w:val="28"/>
          <w:szCs w:val="28"/>
        </w:rPr>
        <w:t>PRECU DRAGOŞ                        -   membru</w:t>
      </w:r>
    </w:p>
    <w:p w:rsidR="00317954" w:rsidRPr="00623E45" w:rsidRDefault="00317954" w:rsidP="000B4EC7">
      <w:pPr>
        <w:pStyle w:val="NoSpacing"/>
        <w:jc w:val="both"/>
        <w:rPr>
          <w:rFonts w:ascii="Arial" w:hAnsi="Arial" w:cs="Arial"/>
          <w:sz w:val="28"/>
          <w:szCs w:val="28"/>
        </w:rPr>
      </w:pPr>
      <w:r w:rsidRPr="00623E45">
        <w:rPr>
          <w:rFonts w:ascii="Arial" w:hAnsi="Arial" w:cs="Arial"/>
          <w:sz w:val="28"/>
          <w:szCs w:val="28"/>
        </w:rPr>
        <w:t>SZEN STEFAN                            -   membru</w:t>
      </w:r>
    </w:p>
    <w:p w:rsidR="00317954" w:rsidRPr="00623E45" w:rsidRDefault="00317954" w:rsidP="000B4EC7">
      <w:pPr>
        <w:pStyle w:val="NoSpacing"/>
        <w:jc w:val="both"/>
        <w:rPr>
          <w:rFonts w:ascii="Arial" w:hAnsi="Arial" w:cs="Arial"/>
          <w:sz w:val="28"/>
          <w:szCs w:val="28"/>
        </w:rPr>
      </w:pPr>
      <w:r w:rsidRPr="00623E45">
        <w:rPr>
          <w:rFonts w:ascii="Arial" w:hAnsi="Arial" w:cs="Arial"/>
          <w:sz w:val="28"/>
          <w:szCs w:val="28"/>
        </w:rPr>
        <w:t>IOBB EMESE                               -   membru</w:t>
      </w:r>
    </w:p>
    <w:p w:rsidR="00317954" w:rsidRPr="00623E45" w:rsidRDefault="008A7B6D" w:rsidP="000B4EC7">
      <w:pPr>
        <w:pStyle w:val="NoSpacing"/>
        <w:jc w:val="both"/>
        <w:rPr>
          <w:rFonts w:ascii="Arial" w:hAnsi="Arial" w:cs="Arial"/>
          <w:sz w:val="28"/>
          <w:szCs w:val="28"/>
        </w:rPr>
      </w:pPr>
      <w:r w:rsidRPr="00623E45">
        <w:rPr>
          <w:rFonts w:ascii="Arial" w:hAnsi="Arial" w:cs="Arial"/>
          <w:sz w:val="28"/>
          <w:szCs w:val="28"/>
        </w:rPr>
        <w:t xml:space="preserve">          Consiliul de administraţie funcţionează începând cu luna aprilie 2017. </w:t>
      </w:r>
    </w:p>
    <w:p w:rsidR="00317954" w:rsidRPr="00623E45" w:rsidRDefault="00317954" w:rsidP="000B4EC7">
      <w:pPr>
        <w:pStyle w:val="NoSpacing"/>
        <w:jc w:val="both"/>
        <w:rPr>
          <w:rFonts w:ascii="Arial" w:hAnsi="Arial" w:cs="Arial"/>
          <w:sz w:val="28"/>
          <w:szCs w:val="28"/>
        </w:rPr>
      </w:pPr>
      <w:r w:rsidRPr="00623E45">
        <w:rPr>
          <w:rFonts w:ascii="Arial" w:hAnsi="Arial" w:cs="Arial"/>
          <w:sz w:val="28"/>
          <w:szCs w:val="28"/>
        </w:rPr>
        <w:t xml:space="preserve">          Ȋn </w:t>
      </w:r>
      <w:r w:rsidR="00156DCF">
        <w:rPr>
          <w:rFonts w:ascii="Arial" w:hAnsi="Arial" w:cs="Arial"/>
          <w:sz w:val="28"/>
          <w:szCs w:val="28"/>
        </w:rPr>
        <w:t xml:space="preserve">semestrul </w:t>
      </w:r>
      <w:r w:rsidR="008A7B6D" w:rsidRPr="00623E45">
        <w:rPr>
          <w:rFonts w:ascii="Arial" w:hAnsi="Arial" w:cs="Arial"/>
          <w:sz w:val="28"/>
          <w:szCs w:val="28"/>
        </w:rPr>
        <w:t>I 201</w:t>
      </w:r>
      <w:r w:rsidR="00054A32">
        <w:rPr>
          <w:rFonts w:ascii="Arial" w:hAnsi="Arial" w:cs="Arial"/>
          <w:sz w:val="28"/>
          <w:szCs w:val="28"/>
        </w:rPr>
        <w:t>9</w:t>
      </w:r>
      <w:r w:rsidR="008A7B6D" w:rsidRPr="00623E45">
        <w:rPr>
          <w:rFonts w:ascii="Arial" w:hAnsi="Arial" w:cs="Arial"/>
          <w:sz w:val="28"/>
          <w:szCs w:val="28"/>
        </w:rPr>
        <w:t xml:space="preserve"> Consiliul de Administraţie s-a întrunit lunar în cadrul şedinţelor ordinare.</w:t>
      </w:r>
      <w:r w:rsidR="00EC7100" w:rsidRPr="00623E45">
        <w:rPr>
          <w:rFonts w:ascii="Arial" w:hAnsi="Arial" w:cs="Arial"/>
          <w:sz w:val="28"/>
          <w:szCs w:val="28"/>
        </w:rPr>
        <w:t xml:space="preserve"> Remuneraţia administratorilor este fixă, în valoare de </w:t>
      </w:r>
      <w:r w:rsidR="00054A32">
        <w:rPr>
          <w:rFonts w:ascii="Arial" w:hAnsi="Arial" w:cs="Arial"/>
          <w:sz w:val="28"/>
          <w:szCs w:val="28"/>
        </w:rPr>
        <w:t>7</w:t>
      </w:r>
      <w:r w:rsidR="00EC7100" w:rsidRPr="00623E45">
        <w:rPr>
          <w:rFonts w:ascii="Arial" w:hAnsi="Arial" w:cs="Arial"/>
          <w:sz w:val="28"/>
          <w:szCs w:val="28"/>
        </w:rPr>
        <w:t>00 lei/administrator brut lunar. Ȋn cadrul şedinţelor s-a</w:t>
      </w:r>
      <w:r w:rsidR="00156DCF">
        <w:rPr>
          <w:rFonts w:ascii="Arial" w:hAnsi="Arial" w:cs="Arial"/>
          <w:sz w:val="28"/>
          <w:szCs w:val="28"/>
        </w:rPr>
        <w:t xml:space="preserve">u discutat problemele curente ale societăţii, </w:t>
      </w:r>
      <w:r w:rsidR="0004443E">
        <w:rPr>
          <w:rFonts w:ascii="Arial" w:hAnsi="Arial" w:cs="Arial"/>
          <w:sz w:val="28"/>
          <w:szCs w:val="28"/>
        </w:rPr>
        <w:t xml:space="preserve">s-au aprobat statul de funcţiuni şi organigrama </w:t>
      </w:r>
      <w:r w:rsidR="00BA43C7">
        <w:rPr>
          <w:rFonts w:ascii="Arial" w:hAnsi="Arial" w:cs="Arial"/>
          <w:sz w:val="28"/>
          <w:szCs w:val="28"/>
        </w:rPr>
        <w:t xml:space="preserve">societăţii, </w:t>
      </w:r>
      <w:r w:rsidR="0004443E">
        <w:rPr>
          <w:rFonts w:ascii="Arial" w:hAnsi="Arial" w:cs="Arial"/>
          <w:sz w:val="28"/>
          <w:szCs w:val="28"/>
        </w:rPr>
        <w:t xml:space="preserve">preluarea activităţii de iluminat public pe raza oraşului Rupea, </w:t>
      </w:r>
      <w:r w:rsidR="00BA43C7">
        <w:rPr>
          <w:rFonts w:ascii="Arial" w:hAnsi="Arial" w:cs="Arial"/>
          <w:sz w:val="28"/>
          <w:szCs w:val="28"/>
        </w:rPr>
        <w:t>preluarea activităţii de DDD pe raza oraşului Rupea prin gestiune directă</w:t>
      </w:r>
      <w:r w:rsidR="00156DCF">
        <w:rPr>
          <w:rFonts w:ascii="Arial" w:hAnsi="Arial" w:cs="Arial"/>
          <w:sz w:val="28"/>
          <w:szCs w:val="28"/>
        </w:rPr>
        <w:t xml:space="preserve">, </w:t>
      </w:r>
      <w:r w:rsidR="0004443E">
        <w:rPr>
          <w:rFonts w:ascii="Arial" w:hAnsi="Arial" w:cs="Arial"/>
          <w:sz w:val="28"/>
          <w:szCs w:val="28"/>
        </w:rPr>
        <w:t>aprobarea unor taxe şi tarife, aprobarea planului de investiţii pentru anul 2019, aprobarea situaţiei financiare anuale pentru anul 2018</w:t>
      </w:r>
      <w:r w:rsidR="00EC7100" w:rsidRPr="00623E45">
        <w:rPr>
          <w:rFonts w:ascii="Arial" w:hAnsi="Arial" w:cs="Arial"/>
          <w:sz w:val="28"/>
          <w:szCs w:val="28"/>
        </w:rPr>
        <w:t>.</w:t>
      </w:r>
    </w:p>
    <w:p w:rsidR="008A7B6D" w:rsidRPr="00623E45" w:rsidRDefault="008A7B6D" w:rsidP="000B4EC7">
      <w:pPr>
        <w:pStyle w:val="NoSpacing"/>
        <w:jc w:val="both"/>
        <w:rPr>
          <w:rFonts w:ascii="Arial" w:hAnsi="Arial" w:cs="Arial"/>
          <w:sz w:val="28"/>
          <w:szCs w:val="28"/>
        </w:rPr>
      </w:pPr>
      <w:r w:rsidRPr="00623E45">
        <w:rPr>
          <w:rFonts w:ascii="Arial" w:hAnsi="Arial" w:cs="Arial"/>
          <w:sz w:val="28"/>
          <w:szCs w:val="28"/>
        </w:rPr>
        <w:t xml:space="preserve">         Activitatea Consiliului de Administraţie s-a desfăşurat în conformitate cu prevederile legii societăţilor comerciale nr.31/1990, cu modificările şi completările ulterioare</w:t>
      </w:r>
      <w:r w:rsidR="008E34E6" w:rsidRPr="00623E45">
        <w:rPr>
          <w:rFonts w:ascii="Arial" w:hAnsi="Arial" w:cs="Arial"/>
          <w:sz w:val="28"/>
          <w:szCs w:val="28"/>
        </w:rPr>
        <w:t>, Actului constitutiv al SC SERVICIUL PUBLIC RUPEA SRL, OUG nr.109/2011 privind guvernanţa corporativă, actualizată şi contractelor de mandat ale administratorilor.</w:t>
      </w:r>
    </w:p>
    <w:p w:rsidR="00C705C3" w:rsidRDefault="00C705C3" w:rsidP="000B4EC7">
      <w:pPr>
        <w:pStyle w:val="NoSpacing"/>
        <w:jc w:val="both"/>
        <w:rPr>
          <w:rFonts w:ascii="Arial" w:hAnsi="Arial" w:cs="Arial"/>
          <w:sz w:val="28"/>
          <w:szCs w:val="28"/>
        </w:rPr>
      </w:pPr>
    </w:p>
    <w:p w:rsidR="0004443E" w:rsidRPr="00623E45" w:rsidRDefault="0004443E" w:rsidP="000B4EC7">
      <w:pPr>
        <w:pStyle w:val="NoSpacing"/>
        <w:jc w:val="both"/>
        <w:rPr>
          <w:rFonts w:ascii="Arial" w:hAnsi="Arial" w:cs="Arial"/>
          <w:sz w:val="28"/>
          <w:szCs w:val="28"/>
        </w:rPr>
      </w:pPr>
    </w:p>
    <w:p w:rsidR="00C705C3" w:rsidRPr="00623E45" w:rsidRDefault="00C705C3" w:rsidP="000B4EC7">
      <w:pPr>
        <w:pStyle w:val="NoSpacing"/>
        <w:jc w:val="both"/>
        <w:rPr>
          <w:rFonts w:ascii="Arial" w:hAnsi="Arial" w:cs="Arial"/>
          <w:sz w:val="28"/>
          <w:szCs w:val="28"/>
        </w:rPr>
      </w:pPr>
      <w:r w:rsidRPr="00623E45">
        <w:rPr>
          <w:rFonts w:ascii="Arial" w:hAnsi="Arial" w:cs="Arial"/>
          <w:sz w:val="28"/>
          <w:szCs w:val="28"/>
        </w:rPr>
        <w:lastRenderedPageBreak/>
        <w:t xml:space="preserve">          Politica de tarifare</w:t>
      </w:r>
    </w:p>
    <w:p w:rsidR="00A52520" w:rsidRPr="00623E45" w:rsidRDefault="00732590" w:rsidP="000B4EC7">
      <w:pPr>
        <w:pStyle w:val="NoSpacing"/>
        <w:jc w:val="both"/>
        <w:rPr>
          <w:rFonts w:ascii="Arial" w:hAnsi="Arial" w:cs="Arial"/>
          <w:sz w:val="28"/>
          <w:szCs w:val="28"/>
        </w:rPr>
      </w:pPr>
      <w:r w:rsidRPr="00623E45">
        <w:rPr>
          <w:rFonts w:ascii="Arial" w:hAnsi="Arial" w:cs="Arial"/>
          <w:sz w:val="28"/>
          <w:szCs w:val="28"/>
        </w:rPr>
        <w:t xml:space="preserve">          </w:t>
      </w:r>
      <w:r w:rsidR="00A52520" w:rsidRPr="00623E45">
        <w:rPr>
          <w:rFonts w:ascii="Arial" w:hAnsi="Arial" w:cs="Arial"/>
          <w:sz w:val="28"/>
          <w:szCs w:val="28"/>
        </w:rPr>
        <w:t xml:space="preserve">Tarifele practicate de societate </w:t>
      </w:r>
      <w:r w:rsidR="00BC4EB9" w:rsidRPr="00623E45">
        <w:rPr>
          <w:rFonts w:ascii="Arial" w:hAnsi="Arial" w:cs="Arial"/>
          <w:sz w:val="28"/>
          <w:szCs w:val="28"/>
        </w:rPr>
        <w:t xml:space="preserve">sunt aprobate de către Consiliul Local al oraşului Rupea. Anterior aprobării tarifele se </w:t>
      </w:r>
      <w:r w:rsidR="00A52520" w:rsidRPr="00623E45">
        <w:rPr>
          <w:rFonts w:ascii="Arial" w:hAnsi="Arial" w:cs="Arial"/>
          <w:sz w:val="28"/>
          <w:szCs w:val="28"/>
        </w:rPr>
        <w:t xml:space="preserve">dicută şi se </w:t>
      </w:r>
      <w:r w:rsidR="00BC4EB9" w:rsidRPr="00623E45">
        <w:rPr>
          <w:rFonts w:ascii="Arial" w:hAnsi="Arial" w:cs="Arial"/>
          <w:sz w:val="28"/>
          <w:szCs w:val="28"/>
        </w:rPr>
        <w:t>aprobă de către Consiliul de Administraţie al societăţii.</w:t>
      </w:r>
    </w:p>
    <w:p w:rsidR="00732590" w:rsidRPr="00623E45" w:rsidRDefault="00A52520" w:rsidP="000B4EC7">
      <w:pPr>
        <w:pStyle w:val="NoSpacing"/>
        <w:jc w:val="both"/>
        <w:rPr>
          <w:rFonts w:ascii="Arial" w:hAnsi="Arial" w:cs="Arial"/>
          <w:sz w:val="28"/>
          <w:szCs w:val="28"/>
        </w:rPr>
      </w:pPr>
      <w:r w:rsidRPr="00623E45">
        <w:rPr>
          <w:rFonts w:ascii="Arial" w:hAnsi="Arial" w:cs="Arial"/>
          <w:sz w:val="28"/>
          <w:szCs w:val="28"/>
        </w:rPr>
        <w:t xml:space="preserve">          </w:t>
      </w:r>
      <w:r w:rsidR="00732590" w:rsidRPr="00623E45">
        <w:rPr>
          <w:rFonts w:ascii="Arial" w:hAnsi="Arial" w:cs="Arial"/>
          <w:sz w:val="28"/>
          <w:szCs w:val="28"/>
        </w:rPr>
        <w:t xml:space="preserve">Ȋncepând cu </w:t>
      </w:r>
      <w:r w:rsidR="0004443E">
        <w:rPr>
          <w:rFonts w:ascii="Arial" w:hAnsi="Arial" w:cs="Arial"/>
          <w:sz w:val="28"/>
          <w:szCs w:val="28"/>
        </w:rPr>
        <w:t>luna ianuarie 2019</w:t>
      </w:r>
      <w:r w:rsidR="00732590" w:rsidRPr="00623E45">
        <w:rPr>
          <w:rFonts w:ascii="Arial" w:hAnsi="Arial" w:cs="Arial"/>
          <w:sz w:val="28"/>
          <w:szCs w:val="28"/>
        </w:rPr>
        <w:t xml:space="preserve"> </w:t>
      </w:r>
      <w:r w:rsidR="00EC5A9B" w:rsidRPr="00623E45">
        <w:rPr>
          <w:rFonts w:ascii="Arial" w:hAnsi="Arial" w:cs="Arial"/>
          <w:sz w:val="28"/>
          <w:szCs w:val="28"/>
        </w:rPr>
        <w:t xml:space="preserve">Consiliul Local al Oraşului Rupea </w:t>
      </w:r>
      <w:r w:rsidR="00732590" w:rsidRPr="00623E45">
        <w:rPr>
          <w:rFonts w:ascii="Arial" w:hAnsi="Arial" w:cs="Arial"/>
          <w:sz w:val="28"/>
          <w:szCs w:val="28"/>
        </w:rPr>
        <w:t>a aprobat tarifele pentru serviciile prestate</w:t>
      </w:r>
      <w:r w:rsidR="00835D84" w:rsidRPr="00623E45">
        <w:rPr>
          <w:rFonts w:ascii="Arial" w:hAnsi="Arial" w:cs="Arial"/>
          <w:sz w:val="28"/>
          <w:szCs w:val="28"/>
        </w:rPr>
        <w:t>:</w:t>
      </w:r>
    </w:p>
    <w:p w:rsidR="00835D84" w:rsidRPr="00623E45" w:rsidRDefault="00835D84" w:rsidP="00835D84">
      <w:pPr>
        <w:numPr>
          <w:ilvl w:val="0"/>
          <w:numId w:val="3"/>
        </w:numPr>
        <w:rPr>
          <w:rFonts w:ascii="Arial" w:hAnsi="Arial" w:cs="Arial"/>
          <w:sz w:val="28"/>
          <w:szCs w:val="28"/>
        </w:rPr>
      </w:pPr>
      <w:r w:rsidRPr="00623E45">
        <w:rPr>
          <w:rFonts w:ascii="Arial" w:hAnsi="Arial" w:cs="Arial"/>
          <w:sz w:val="28"/>
          <w:szCs w:val="28"/>
        </w:rPr>
        <w:t>colectare şi transport deşeuri m</w:t>
      </w:r>
      <w:r w:rsidR="0004443E">
        <w:rPr>
          <w:rFonts w:ascii="Arial" w:hAnsi="Arial" w:cs="Arial"/>
          <w:sz w:val="28"/>
          <w:szCs w:val="28"/>
        </w:rPr>
        <w:t>unicipale</w:t>
      </w:r>
      <w:r w:rsidRPr="00623E45">
        <w:rPr>
          <w:rFonts w:ascii="Arial" w:hAnsi="Arial" w:cs="Arial"/>
          <w:sz w:val="28"/>
          <w:szCs w:val="28"/>
        </w:rPr>
        <w:t xml:space="preserve"> de la populaţie   </w:t>
      </w:r>
      <w:r w:rsidR="00156DCF">
        <w:rPr>
          <w:rFonts w:ascii="Arial" w:hAnsi="Arial" w:cs="Arial"/>
          <w:sz w:val="28"/>
          <w:szCs w:val="28"/>
        </w:rPr>
        <w:t xml:space="preserve">    </w:t>
      </w:r>
      <w:r w:rsidRPr="00623E45">
        <w:rPr>
          <w:rFonts w:ascii="Arial" w:hAnsi="Arial" w:cs="Arial"/>
          <w:sz w:val="28"/>
          <w:szCs w:val="28"/>
        </w:rPr>
        <w:t xml:space="preserve"> </w:t>
      </w:r>
      <w:r w:rsidR="0004443E">
        <w:rPr>
          <w:rFonts w:ascii="Arial" w:hAnsi="Arial" w:cs="Arial"/>
          <w:sz w:val="28"/>
          <w:szCs w:val="28"/>
        </w:rPr>
        <w:t>9,25</w:t>
      </w:r>
      <w:r w:rsidRPr="00623E45">
        <w:rPr>
          <w:rFonts w:ascii="Arial" w:hAnsi="Arial" w:cs="Arial"/>
          <w:sz w:val="28"/>
          <w:szCs w:val="28"/>
        </w:rPr>
        <w:t xml:space="preserve"> lei / lună / pers.</w:t>
      </w:r>
    </w:p>
    <w:p w:rsidR="00835D84" w:rsidRPr="00623E45" w:rsidRDefault="00835D84" w:rsidP="00835D84">
      <w:pPr>
        <w:numPr>
          <w:ilvl w:val="0"/>
          <w:numId w:val="3"/>
        </w:numPr>
        <w:rPr>
          <w:rFonts w:ascii="Arial" w:hAnsi="Arial" w:cs="Arial"/>
          <w:sz w:val="28"/>
          <w:szCs w:val="28"/>
          <w:lang w:val="it-IT"/>
        </w:rPr>
      </w:pPr>
      <w:r w:rsidRPr="00623E45">
        <w:rPr>
          <w:rFonts w:ascii="Arial" w:hAnsi="Arial" w:cs="Arial"/>
          <w:sz w:val="28"/>
          <w:szCs w:val="28"/>
          <w:lang w:val="it-IT"/>
        </w:rPr>
        <w:t xml:space="preserve">transport deşeuri menajere şi industriale la agenţi economici   </w:t>
      </w:r>
      <w:r w:rsidR="0004443E">
        <w:rPr>
          <w:rFonts w:ascii="Arial" w:hAnsi="Arial" w:cs="Arial"/>
          <w:sz w:val="28"/>
          <w:szCs w:val="28"/>
          <w:lang w:val="it-IT"/>
        </w:rPr>
        <w:t>75</w:t>
      </w:r>
      <w:r w:rsidRPr="00623E45">
        <w:rPr>
          <w:rFonts w:ascii="Arial" w:hAnsi="Arial" w:cs="Arial"/>
          <w:sz w:val="28"/>
          <w:szCs w:val="28"/>
          <w:lang w:val="it-IT"/>
        </w:rPr>
        <w:t xml:space="preserve"> lei / mc</w:t>
      </w:r>
    </w:p>
    <w:p w:rsidR="00835D84" w:rsidRPr="00623E45" w:rsidRDefault="00835D84" w:rsidP="00835D84">
      <w:pPr>
        <w:numPr>
          <w:ilvl w:val="0"/>
          <w:numId w:val="3"/>
        </w:numPr>
        <w:rPr>
          <w:rFonts w:ascii="Arial" w:hAnsi="Arial" w:cs="Arial"/>
          <w:sz w:val="28"/>
          <w:szCs w:val="28"/>
          <w:lang w:val="it-IT"/>
        </w:rPr>
      </w:pPr>
      <w:r w:rsidRPr="00623E45">
        <w:rPr>
          <w:rFonts w:ascii="Arial" w:hAnsi="Arial" w:cs="Arial"/>
          <w:sz w:val="28"/>
          <w:szCs w:val="28"/>
          <w:lang w:val="it-IT"/>
        </w:rPr>
        <w:t xml:space="preserve">chirie container 4 mc                                      </w:t>
      </w:r>
      <w:r w:rsidRPr="00405135">
        <w:rPr>
          <w:rFonts w:ascii="Arial" w:hAnsi="Arial" w:cs="Arial"/>
          <w:sz w:val="28"/>
          <w:szCs w:val="28"/>
          <w:lang w:val="it-IT"/>
        </w:rPr>
        <w:t>60</w:t>
      </w:r>
      <w:r w:rsidRPr="00623E45">
        <w:rPr>
          <w:rFonts w:ascii="Arial" w:hAnsi="Arial" w:cs="Arial"/>
          <w:sz w:val="28"/>
          <w:szCs w:val="28"/>
          <w:lang w:val="it-IT"/>
        </w:rPr>
        <w:t xml:space="preserve"> lei / lună</w:t>
      </w:r>
    </w:p>
    <w:p w:rsidR="00835D84" w:rsidRPr="00623E45" w:rsidRDefault="00835D84" w:rsidP="00835D84">
      <w:pPr>
        <w:numPr>
          <w:ilvl w:val="0"/>
          <w:numId w:val="3"/>
        </w:numPr>
        <w:rPr>
          <w:rFonts w:ascii="Arial" w:hAnsi="Arial" w:cs="Arial"/>
          <w:sz w:val="28"/>
          <w:szCs w:val="28"/>
          <w:lang w:val="it-IT"/>
        </w:rPr>
      </w:pPr>
      <w:r w:rsidRPr="00623E45">
        <w:rPr>
          <w:rFonts w:ascii="Arial" w:hAnsi="Arial" w:cs="Arial"/>
          <w:sz w:val="28"/>
          <w:szCs w:val="28"/>
          <w:lang w:val="it-IT"/>
        </w:rPr>
        <w:t xml:space="preserve">chirie container 1 mc       </w:t>
      </w:r>
      <w:r w:rsidR="00156DCF">
        <w:rPr>
          <w:rFonts w:ascii="Arial" w:hAnsi="Arial" w:cs="Arial"/>
          <w:sz w:val="28"/>
          <w:szCs w:val="28"/>
          <w:lang w:val="it-IT"/>
        </w:rPr>
        <w:t xml:space="preserve">                               20</w:t>
      </w:r>
      <w:r w:rsidRPr="00623E45">
        <w:rPr>
          <w:rFonts w:ascii="Arial" w:hAnsi="Arial" w:cs="Arial"/>
          <w:sz w:val="28"/>
          <w:szCs w:val="28"/>
          <w:lang w:val="it-IT"/>
        </w:rPr>
        <w:t xml:space="preserve"> lei / lună       </w:t>
      </w:r>
    </w:p>
    <w:p w:rsidR="00835D84" w:rsidRPr="00623E45" w:rsidRDefault="00835D84" w:rsidP="00835D84">
      <w:pPr>
        <w:numPr>
          <w:ilvl w:val="0"/>
          <w:numId w:val="3"/>
        </w:numPr>
        <w:rPr>
          <w:rFonts w:ascii="Arial" w:hAnsi="Arial" w:cs="Arial"/>
          <w:sz w:val="28"/>
          <w:szCs w:val="28"/>
        </w:rPr>
      </w:pPr>
      <w:r w:rsidRPr="00623E45">
        <w:rPr>
          <w:rFonts w:ascii="Arial" w:hAnsi="Arial" w:cs="Arial"/>
          <w:sz w:val="28"/>
          <w:szCs w:val="28"/>
        </w:rPr>
        <w:t xml:space="preserve">curăţare nămoluri cămine                              </w:t>
      </w:r>
      <w:r w:rsidR="00156DCF">
        <w:rPr>
          <w:rFonts w:ascii="Arial" w:hAnsi="Arial" w:cs="Arial"/>
          <w:sz w:val="28"/>
          <w:szCs w:val="28"/>
        </w:rPr>
        <w:t>8</w:t>
      </w:r>
      <w:r w:rsidR="00405135">
        <w:rPr>
          <w:rFonts w:ascii="Arial" w:hAnsi="Arial" w:cs="Arial"/>
          <w:sz w:val="28"/>
          <w:szCs w:val="28"/>
        </w:rPr>
        <w:t>6</w:t>
      </w:r>
      <w:r w:rsidRPr="00623E45">
        <w:rPr>
          <w:rFonts w:ascii="Arial" w:hAnsi="Arial" w:cs="Arial"/>
          <w:sz w:val="28"/>
          <w:szCs w:val="28"/>
        </w:rPr>
        <w:t xml:space="preserve"> lei / mc</w:t>
      </w:r>
    </w:p>
    <w:p w:rsidR="00835D84" w:rsidRPr="00623E45" w:rsidRDefault="00835D84" w:rsidP="00835D84">
      <w:pPr>
        <w:numPr>
          <w:ilvl w:val="0"/>
          <w:numId w:val="3"/>
        </w:numPr>
        <w:rPr>
          <w:rFonts w:ascii="Arial" w:hAnsi="Arial" w:cs="Arial"/>
          <w:sz w:val="28"/>
          <w:szCs w:val="28"/>
        </w:rPr>
      </w:pPr>
      <w:r w:rsidRPr="00623E45">
        <w:rPr>
          <w:rFonts w:ascii="Arial" w:hAnsi="Arial" w:cs="Arial"/>
          <w:sz w:val="28"/>
          <w:szCs w:val="28"/>
        </w:rPr>
        <w:t xml:space="preserve">deplasare tractor cu remorcă sau vidanjă în alte localităţi         </w:t>
      </w:r>
      <w:r w:rsidR="00156DCF">
        <w:rPr>
          <w:rFonts w:ascii="Arial" w:hAnsi="Arial" w:cs="Arial"/>
          <w:sz w:val="28"/>
          <w:szCs w:val="28"/>
        </w:rPr>
        <w:t>6</w:t>
      </w:r>
      <w:r w:rsidRPr="00623E45">
        <w:rPr>
          <w:rFonts w:ascii="Arial" w:hAnsi="Arial" w:cs="Arial"/>
          <w:sz w:val="28"/>
          <w:szCs w:val="28"/>
        </w:rPr>
        <w:t>0 lei / oră</w:t>
      </w:r>
    </w:p>
    <w:p w:rsidR="00835D84" w:rsidRDefault="00835D84" w:rsidP="00835D84">
      <w:pPr>
        <w:numPr>
          <w:ilvl w:val="0"/>
          <w:numId w:val="3"/>
        </w:numPr>
        <w:rPr>
          <w:rFonts w:ascii="Arial" w:hAnsi="Arial" w:cs="Arial"/>
          <w:sz w:val="28"/>
          <w:szCs w:val="28"/>
        </w:rPr>
      </w:pPr>
      <w:r w:rsidRPr="00623E45">
        <w:rPr>
          <w:rFonts w:ascii="Arial" w:hAnsi="Arial" w:cs="Arial"/>
          <w:sz w:val="28"/>
          <w:szCs w:val="28"/>
        </w:rPr>
        <w:t xml:space="preserve">transport ocazional cu tractor şi remorcă        </w:t>
      </w:r>
      <w:r w:rsidR="00405135">
        <w:rPr>
          <w:rFonts w:ascii="Arial" w:hAnsi="Arial" w:cs="Arial"/>
          <w:sz w:val="28"/>
          <w:szCs w:val="28"/>
        </w:rPr>
        <w:t>8</w:t>
      </w:r>
      <w:r w:rsidRPr="00623E45">
        <w:rPr>
          <w:rFonts w:ascii="Arial" w:hAnsi="Arial" w:cs="Arial"/>
          <w:sz w:val="28"/>
          <w:szCs w:val="28"/>
        </w:rPr>
        <w:t>7 lei / oră</w:t>
      </w:r>
    </w:p>
    <w:p w:rsidR="00AE5B1D" w:rsidRDefault="00405135" w:rsidP="00835D84">
      <w:pPr>
        <w:numPr>
          <w:ilvl w:val="0"/>
          <w:numId w:val="3"/>
        </w:numPr>
        <w:rPr>
          <w:rFonts w:ascii="Arial" w:hAnsi="Arial" w:cs="Arial"/>
          <w:sz w:val="28"/>
          <w:szCs w:val="28"/>
        </w:rPr>
      </w:pPr>
      <w:r>
        <w:rPr>
          <w:rFonts w:ascii="Arial" w:hAnsi="Arial" w:cs="Arial"/>
          <w:sz w:val="28"/>
          <w:szCs w:val="28"/>
        </w:rPr>
        <w:t xml:space="preserve">pluguit zăpada                                              </w:t>
      </w:r>
      <w:r w:rsidR="00AF5C4E">
        <w:rPr>
          <w:rFonts w:ascii="Arial" w:hAnsi="Arial" w:cs="Arial"/>
          <w:sz w:val="28"/>
          <w:szCs w:val="28"/>
        </w:rPr>
        <w:t xml:space="preserve"> </w:t>
      </w:r>
      <w:r>
        <w:rPr>
          <w:rFonts w:ascii="Arial" w:hAnsi="Arial" w:cs="Arial"/>
          <w:sz w:val="28"/>
          <w:szCs w:val="28"/>
        </w:rPr>
        <w:t xml:space="preserve">  2</w:t>
      </w:r>
      <w:r w:rsidR="00AF5C4E">
        <w:rPr>
          <w:rFonts w:ascii="Arial" w:hAnsi="Arial" w:cs="Arial"/>
          <w:sz w:val="28"/>
          <w:szCs w:val="28"/>
        </w:rPr>
        <w:t>0</w:t>
      </w:r>
      <w:r>
        <w:rPr>
          <w:rFonts w:ascii="Arial" w:hAnsi="Arial" w:cs="Arial"/>
          <w:sz w:val="28"/>
          <w:szCs w:val="28"/>
        </w:rPr>
        <w:t xml:space="preserve"> lei</w:t>
      </w:r>
      <w:r w:rsidR="00AF5C4E">
        <w:rPr>
          <w:rFonts w:ascii="Arial" w:hAnsi="Arial" w:cs="Arial"/>
          <w:sz w:val="28"/>
          <w:szCs w:val="28"/>
        </w:rPr>
        <w:t xml:space="preserve"> </w:t>
      </w:r>
      <w:r>
        <w:rPr>
          <w:rFonts w:ascii="Arial" w:hAnsi="Arial" w:cs="Arial"/>
          <w:sz w:val="28"/>
          <w:szCs w:val="28"/>
        </w:rPr>
        <w:t>/</w:t>
      </w:r>
      <w:r w:rsidR="00AF5C4E">
        <w:rPr>
          <w:rFonts w:ascii="Arial" w:hAnsi="Arial" w:cs="Arial"/>
          <w:sz w:val="28"/>
          <w:szCs w:val="28"/>
        </w:rPr>
        <w:t xml:space="preserve"> </w:t>
      </w:r>
      <w:r>
        <w:rPr>
          <w:rFonts w:ascii="Arial" w:hAnsi="Arial" w:cs="Arial"/>
          <w:sz w:val="28"/>
          <w:szCs w:val="28"/>
        </w:rPr>
        <w:t xml:space="preserve">1.000 mp  </w:t>
      </w:r>
    </w:p>
    <w:p w:rsidR="00AF5C4E" w:rsidRPr="00623E45" w:rsidRDefault="00AF5C4E" w:rsidP="00835D84">
      <w:pPr>
        <w:numPr>
          <w:ilvl w:val="0"/>
          <w:numId w:val="3"/>
        </w:numPr>
        <w:rPr>
          <w:rFonts w:ascii="Arial" w:hAnsi="Arial" w:cs="Arial"/>
          <w:sz w:val="28"/>
          <w:szCs w:val="28"/>
        </w:rPr>
      </w:pPr>
      <w:r>
        <w:rPr>
          <w:rFonts w:ascii="Arial" w:hAnsi="Arial" w:cs="Arial"/>
          <w:sz w:val="28"/>
          <w:szCs w:val="28"/>
        </w:rPr>
        <w:t xml:space="preserve">împrăştiat material antiderapant                      15 lei / 1.000 mp   </w:t>
      </w:r>
    </w:p>
    <w:p w:rsidR="00B10862" w:rsidRPr="00623E45" w:rsidRDefault="00B10862" w:rsidP="00B10862">
      <w:pPr>
        <w:rPr>
          <w:rFonts w:ascii="Arial" w:hAnsi="Arial" w:cs="Arial"/>
          <w:sz w:val="28"/>
          <w:szCs w:val="28"/>
        </w:rPr>
      </w:pPr>
    </w:p>
    <w:p w:rsidR="0056630A" w:rsidRPr="00623E45" w:rsidRDefault="00DF74AD" w:rsidP="0056630A">
      <w:pPr>
        <w:pStyle w:val="ListParagraph"/>
        <w:numPr>
          <w:ilvl w:val="0"/>
          <w:numId w:val="2"/>
        </w:numPr>
        <w:rPr>
          <w:rFonts w:ascii="Arial" w:hAnsi="Arial" w:cs="Arial"/>
          <w:sz w:val="28"/>
          <w:szCs w:val="28"/>
        </w:rPr>
      </w:pPr>
      <w:r w:rsidRPr="00623E45">
        <w:rPr>
          <w:rFonts w:ascii="Arial" w:hAnsi="Arial" w:cs="Arial"/>
          <w:sz w:val="28"/>
          <w:szCs w:val="28"/>
        </w:rPr>
        <w:t>PERFORMANŢA FINANCIARĂ ŞI RAPORTĂRILE CONTABILE</w:t>
      </w:r>
    </w:p>
    <w:p w:rsidR="0056630A" w:rsidRPr="00623E45" w:rsidRDefault="0056630A" w:rsidP="0056630A">
      <w:pPr>
        <w:rPr>
          <w:rFonts w:ascii="Arial" w:hAnsi="Arial" w:cs="Arial"/>
          <w:sz w:val="28"/>
          <w:szCs w:val="28"/>
        </w:rPr>
      </w:pPr>
    </w:p>
    <w:p w:rsidR="0056630A" w:rsidRPr="00623E45" w:rsidRDefault="0056630A" w:rsidP="001159DF">
      <w:pPr>
        <w:pStyle w:val="NoSpacing"/>
        <w:jc w:val="both"/>
        <w:rPr>
          <w:rFonts w:ascii="Arial" w:hAnsi="Arial" w:cs="Arial"/>
          <w:sz w:val="28"/>
          <w:szCs w:val="28"/>
        </w:rPr>
      </w:pPr>
      <w:r w:rsidRPr="00623E45">
        <w:rPr>
          <w:rFonts w:ascii="Arial" w:hAnsi="Arial" w:cs="Arial"/>
          <w:sz w:val="28"/>
          <w:szCs w:val="28"/>
        </w:rPr>
        <w:t xml:space="preserve">          Bugetul de venituri şi cheltuieli al SC SERVICIUL PUBLIC RUPEA SRL pentru anul 201</w:t>
      </w:r>
      <w:r w:rsidR="0004443E">
        <w:rPr>
          <w:rFonts w:ascii="Arial" w:hAnsi="Arial" w:cs="Arial"/>
          <w:sz w:val="28"/>
          <w:szCs w:val="28"/>
        </w:rPr>
        <w:t>9</w:t>
      </w:r>
      <w:r w:rsidRPr="00623E45">
        <w:rPr>
          <w:rFonts w:ascii="Arial" w:hAnsi="Arial" w:cs="Arial"/>
          <w:sz w:val="28"/>
          <w:szCs w:val="28"/>
        </w:rPr>
        <w:t xml:space="preserve"> a fost aprobat de către Consiliul Local al Oraşului Rupea prin HCL nr.</w:t>
      </w:r>
      <w:r w:rsidR="00AF5C4E">
        <w:rPr>
          <w:rFonts w:ascii="Arial" w:hAnsi="Arial" w:cs="Arial"/>
          <w:sz w:val="28"/>
          <w:szCs w:val="28"/>
        </w:rPr>
        <w:t xml:space="preserve"> </w:t>
      </w:r>
      <w:r w:rsidRPr="00623E45">
        <w:rPr>
          <w:rFonts w:ascii="Arial" w:hAnsi="Arial" w:cs="Arial"/>
          <w:sz w:val="28"/>
          <w:szCs w:val="28"/>
        </w:rPr>
        <w:t>3</w:t>
      </w:r>
      <w:r w:rsidR="0004443E">
        <w:rPr>
          <w:rFonts w:ascii="Arial" w:hAnsi="Arial" w:cs="Arial"/>
          <w:sz w:val="28"/>
          <w:szCs w:val="28"/>
        </w:rPr>
        <w:t xml:space="preserve">1 </w:t>
      </w:r>
      <w:r w:rsidRPr="00623E45">
        <w:rPr>
          <w:rFonts w:ascii="Arial" w:hAnsi="Arial" w:cs="Arial"/>
          <w:sz w:val="28"/>
          <w:szCs w:val="28"/>
        </w:rPr>
        <w:t>/</w:t>
      </w:r>
      <w:r w:rsidR="0004443E">
        <w:rPr>
          <w:rFonts w:ascii="Arial" w:hAnsi="Arial" w:cs="Arial"/>
          <w:sz w:val="28"/>
          <w:szCs w:val="28"/>
        </w:rPr>
        <w:t xml:space="preserve"> 25</w:t>
      </w:r>
      <w:r w:rsidR="00AF5C4E">
        <w:rPr>
          <w:rFonts w:ascii="Arial" w:hAnsi="Arial" w:cs="Arial"/>
          <w:sz w:val="28"/>
          <w:szCs w:val="28"/>
        </w:rPr>
        <w:t>.0</w:t>
      </w:r>
      <w:r w:rsidR="0004443E">
        <w:rPr>
          <w:rFonts w:ascii="Arial" w:hAnsi="Arial" w:cs="Arial"/>
          <w:sz w:val="28"/>
          <w:szCs w:val="28"/>
        </w:rPr>
        <w:t>4.2019</w:t>
      </w:r>
      <w:r w:rsidRPr="00623E45">
        <w:rPr>
          <w:rFonts w:ascii="Arial" w:hAnsi="Arial" w:cs="Arial"/>
          <w:sz w:val="28"/>
          <w:szCs w:val="28"/>
        </w:rPr>
        <w:t>.</w:t>
      </w:r>
    </w:p>
    <w:p w:rsidR="00B10862" w:rsidRPr="00623E45" w:rsidRDefault="001159DF" w:rsidP="0056630A">
      <w:pPr>
        <w:jc w:val="both"/>
        <w:rPr>
          <w:rFonts w:ascii="Arial" w:hAnsi="Arial" w:cs="Arial"/>
          <w:sz w:val="28"/>
          <w:szCs w:val="28"/>
        </w:rPr>
      </w:pPr>
      <w:r w:rsidRPr="00623E45">
        <w:rPr>
          <w:rFonts w:ascii="Arial" w:hAnsi="Arial" w:cs="Arial"/>
          <w:sz w:val="28"/>
          <w:szCs w:val="28"/>
        </w:rPr>
        <w:t xml:space="preserve">          Societatea este monitorizată de către Ministerul Finanţelor Publice şi trimestrial întocmeşte şi transmite situaţia “Monitorizare operatori economici de către FMI”.</w:t>
      </w:r>
    </w:p>
    <w:p w:rsidR="001159DF" w:rsidRPr="00623E45" w:rsidRDefault="001159DF" w:rsidP="0056630A">
      <w:pPr>
        <w:jc w:val="both"/>
        <w:rPr>
          <w:rFonts w:ascii="Arial" w:hAnsi="Arial" w:cs="Arial"/>
          <w:sz w:val="28"/>
          <w:szCs w:val="28"/>
        </w:rPr>
      </w:pPr>
      <w:r w:rsidRPr="00623E45">
        <w:rPr>
          <w:rFonts w:ascii="Arial" w:hAnsi="Arial" w:cs="Arial"/>
          <w:sz w:val="28"/>
          <w:szCs w:val="28"/>
        </w:rPr>
        <w:t xml:space="preserve">          Contabilitatea este condusă şi organizată la zi, înregistrându-se cronologic şi sistematic toate documentele aferente anului 201</w:t>
      </w:r>
      <w:r w:rsidR="0004443E">
        <w:rPr>
          <w:rFonts w:ascii="Arial" w:hAnsi="Arial" w:cs="Arial"/>
          <w:sz w:val="28"/>
          <w:szCs w:val="28"/>
        </w:rPr>
        <w:t>9</w:t>
      </w:r>
      <w:r w:rsidRPr="00623E45">
        <w:rPr>
          <w:rFonts w:ascii="Arial" w:hAnsi="Arial" w:cs="Arial"/>
          <w:sz w:val="28"/>
          <w:szCs w:val="28"/>
        </w:rPr>
        <w:t>, conform noilor Reglementări contabile armonizate cu Directiva a IV-a a Comunităţii Economice Europene şi cu realizarea procedurilor interne.</w:t>
      </w:r>
    </w:p>
    <w:p w:rsidR="001159DF" w:rsidRPr="00623E45" w:rsidRDefault="001159DF" w:rsidP="0056630A">
      <w:pPr>
        <w:jc w:val="both"/>
        <w:rPr>
          <w:rFonts w:ascii="Arial" w:hAnsi="Arial" w:cs="Arial"/>
          <w:sz w:val="28"/>
          <w:szCs w:val="28"/>
        </w:rPr>
      </w:pPr>
      <w:r w:rsidRPr="00623E45">
        <w:rPr>
          <w:rFonts w:ascii="Arial" w:hAnsi="Arial" w:cs="Arial"/>
          <w:sz w:val="28"/>
          <w:szCs w:val="28"/>
        </w:rPr>
        <w:t xml:space="preserve">          S-a avut în vedere principiul independenţei exerciţiului în evidenţierea veniturilor şi cheltuielilor. Principalii indicatori economico-financiari ce reflectă activitatea economico-financiară la 3</w:t>
      </w:r>
      <w:r w:rsidR="007032F3">
        <w:rPr>
          <w:rFonts w:ascii="Arial" w:hAnsi="Arial" w:cs="Arial"/>
          <w:sz w:val="28"/>
          <w:szCs w:val="28"/>
        </w:rPr>
        <w:t>0</w:t>
      </w:r>
      <w:r w:rsidRPr="00623E45">
        <w:rPr>
          <w:rFonts w:ascii="Arial" w:hAnsi="Arial" w:cs="Arial"/>
          <w:sz w:val="28"/>
          <w:szCs w:val="28"/>
        </w:rPr>
        <w:t>.</w:t>
      </w:r>
      <w:r w:rsidR="007032F3">
        <w:rPr>
          <w:rFonts w:ascii="Arial" w:hAnsi="Arial" w:cs="Arial"/>
          <w:sz w:val="28"/>
          <w:szCs w:val="28"/>
        </w:rPr>
        <w:t>06</w:t>
      </w:r>
      <w:r w:rsidRPr="00623E45">
        <w:rPr>
          <w:rFonts w:ascii="Arial" w:hAnsi="Arial" w:cs="Arial"/>
          <w:sz w:val="28"/>
          <w:szCs w:val="28"/>
        </w:rPr>
        <w:t>.201</w:t>
      </w:r>
      <w:r w:rsidR="007032F3">
        <w:rPr>
          <w:rFonts w:ascii="Arial" w:hAnsi="Arial" w:cs="Arial"/>
          <w:sz w:val="28"/>
          <w:szCs w:val="28"/>
        </w:rPr>
        <w:t>9</w:t>
      </w:r>
      <w:r w:rsidRPr="00623E45">
        <w:rPr>
          <w:rFonts w:ascii="Arial" w:hAnsi="Arial" w:cs="Arial"/>
          <w:sz w:val="28"/>
          <w:szCs w:val="28"/>
        </w:rPr>
        <w:t xml:space="preserve"> se prezintă astfel:</w:t>
      </w:r>
    </w:p>
    <w:p w:rsidR="001159DF" w:rsidRPr="00623E45" w:rsidRDefault="001159DF" w:rsidP="0056630A">
      <w:pPr>
        <w:jc w:val="both"/>
        <w:rPr>
          <w:rFonts w:ascii="Arial" w:hAnsi="Arial" w:cs="Arial"/>
          <w:sz w:val="28"/>
          <w:szCs w:val="28"/>
        </w:rPr>
      </w:pPr>
      <w:r w:rsidRPr="00623E45">
        <w:rPr>
          <w:rFonts w:ascii="Arial" w:hAnsi="Arial" w:cs="Arial"/>
          <w:sz w:val="28"/>
          <w:szCs w:val="28"/>
        </w:rPr>
        <w:t>-Capitalul social</w:t>
      </w:r>
    </w:p>
    <w:p w:rsidR="001159DF" w:rsidRPr="00623E45" w:rsidRDefault="001159DF" w:rsidP="0056630A">
      <w:pPr>
        <w:jc w:val="both"/>
        <w:rPr>
          <w:rFonts w:ascii="Arial" w:hAnsi="Arial" w:cs="Arial"/>
          <w:sz w:val="28"/>
          <w:szCs w:val="28"/>
        </w:rPr>
      </w:pPr>
      <w:r w:rsidRPr="00623E45">
        <w:rPr>
          <w:rFonts w:ascii="Arial" w:hAnsi="Arial" w:cs="Arial"/>
          <w:sz w:val="28"/>
          <w:szCs w:val="28"/>
        </w:rPr>
        <w:t xml:space="preserve">          Valoarea capitalului social subscris şi vărsat la data de 3</w:t>
      </w:r>
      <w:r w:rsidR="00B400F9">
        <w:rPr>
          <w:rFonts w:ascii="Arial" w:hAnsi="Arial" w:cs="Arial"/>
          <w:sz w:val="28"/>
          <w:szCs w:val="28"/>
        </w:rPr>
        <w:t>0</w:t>
      </w:r>
      <w:r w:rsidRPr="00623E45">
        <w:rPr>
          <w:rFonts w:ascii="Arial" w:hAnsi="Arial" w:cs="Arial"/>
          <w:sz w:val="28"/>
          <w:szCs w:val="28"/>
        </w:rPr>
        <w:t>.</w:t>
      </w:r>
      <w:r w:rsidR="00B400F9">
        <w:rPr>
          <w:rFonts w:ascii="Arial" w:hAnsi="Arial" w:cs="Arial"/>
          <w:sz w:val="28"/>
          <w:szCs w:val="28"/>
        </w:rPr>
        <w:t>06</w:t>
      </w:r>
      <w:r w:rsidRPr="00623E45">
        <w:rPr>
          <w:rFonts w:ascii="Arial" w:hAnsi="Arial" w:cs="Arial"/>
          <w:sz w:val="28"/>
          <w:szCs w:val="28"/>
        </w:rPr>
        <w:t>.201</w:t>
      </w:r>
      <w:r w:rsidR="00B400F9">
        <w:rPr>
          <w:rFonts w:ascii="Arial" w:hAnsi="Arial" w:cs="Arial"/>
          <w:sz w:val="28"/>
          <w:szCs w:val="28"/>
        </w:rPr>
        <w:t>9</w:t>
      </w:r>
      <w:r w:rsidRPr="00623E45">
        <w:rPr>
          <w:rFonts w:ascii="Arial" w:hAnsi="Arial" w:cs="Arial"/>
          <w:sz w:val="28"/>
          <w:szCs w:val="28"/>
        </w:rPr>
        <w:t xml:space="preserve"> este de 650 lei, reprezentând un număr de </w:t>
      </w:r>
      <w:r w:rsidR="00116F11" w:rsidRPr="00623E45">
        <w:rPr>
          <w:rFonts w:ascii="Arial" w:hAnsi="Arial" w:cs="Arial"/>
          <w:sz w:val="28"/>
          <w:szCs w:val="28"/>
        </w:rPr>
        <w:t>65 părţi sociale în valoare de 10 lei fiecare.</w:t>
      </w:r>
    </w:p>
    <w:p w:rsidR="00116F11" w:rsidRPr="00623E45" w:rsidRDefault="00116F11" w:rsidP="0056630A">
      <w:pPr>
        <w:jc w:val="both"/>
        <w:rPr>
          <w:rFonts w:ascii="Arial" w:hAnsi="Arial" w:cs="Arial"/>
          <w:sz w:val="28"/>
          <w:szCs w:val="28"/>
        </w:rPr>
      </w:pPr>
      <w:r w:rsidRPr="00623E45">
        <w:rPr>
          <w:rFonts w:ascii="Arial" w:hAnsi="Arial" w:cs="Arial"/>
          <w:sz w:val="28"/>
          <w:szCs w:val="28"/>
        </w:rPr>
        <w:lastRenderedPageBreak/>
        <w:t xml:space="preserve">          Capitalul social subscris şi vărsat al SC SERVICIUL PUBLIC RUPEA SRL este deţinut în totalitate de către Oraşul Rupea.</w:t>
      </w:r>
    </w:p>
    <w:p w:rsidR="00116F11" w:rsidRPr="00623E45" w:rsidRDefault="00116F11" w:rsidP="0056630A">
      <w:pPr>
        <w:jc w:val="both"/>
        <w:rPr>
          <w:rFonts w:ascii="Arial" w:hAnsi="Arial" w:cs="Arial"/>
          <w:sz w:val="28"/>
          <w:szCs w:val="28"/>
        </w:rPr>
      </w:pPr>
      <w:r w:rsidRPr="00623E45">
        <w:rPr>
          <w:rFonts w:ascii="Arial" w:hAnsi="Arial" w:cs="Arial"/>
          <w:sz w:val="28"/>
          <w:szCs w:val="28"/>
        </w:rPr>
        <w:t>-Analiza contului de profit şi pierdere</w:t>
      </w:r>
    </w:p>
    <w:p w:rsidR="0014280B" w:rsidRPr="00623E45" w:rsidRDefault="0014280B" w:rsidP="0056630A">
      <w:pPr>
        <w:jc w:val="both"/>
        <w:rPr>
          <w:rFonts w:ascii="Arial" w:hAnsi="Arial" w:cs="Arial"/>
          <w:sz w:val="28"/>
          <w:szCs w:val="28"/>
        </w:rPr>
      </w:pPr>
      <w:r w:rsidRPr="00623E45">
        <w:rPr>
          <w:rFonts w:ascii="Arial" w:hAnsi="Arial" w:cs="Arial"/>
          <w:sz w:val="28"/>
          <w:szCs w:val="28"/>
        </w:rPr>
        <w:t xml:space="preserve">          Societatea a realizat în </w:t>
      </w:r>
      <w:r w:rsidR="00AF5C4E">
        <w:rPr>
          <w:rFonts w:ascii="Arial" w:hAnsi="Arial" w:cs="Arial"/>
          <w:sz w:val="28"/>
          <w:szCs w:val="28"/>
        </w:rPr>
        <w:t xml:space="preserve">semestrul </w:t>
      </w:r>
      <w:r w:rsidR="00BA43C7">
        <w:rPr>
          <w:rFonts w:ascii="Arial" w:hAnsi="Arial" w:cs="Arial"/>
          <w:sz w:val="28"/>
          <w:szCs w:val="28"/>
        </w:rPr>
        <w:t>I</w:t>
      </w:r>
      <w:r w:rsidRPr="00623E45">
        <w:rPr>
          <w:rFonts w:ascii="Arial" w:hAnsi="Arial" w:cs="Arial"/>
          <w:sz w:val="28"/>
          <w:szCs w:val="28"/>
        </w:rPr>
        <w:t xml:space="preserve"> 201</w:t>
      </w:r>
      <w:r w:rsidR="001F1046">
        <w:rPr>
          <w:rFonts w:ascii="Arial" w:hAnsi="Arial" w:cs="Arial"/>
          <w:sz w:val="28"/>
          <w:szCs w:val="28"/>
        </w:rPr>
        <w:t>9</w:t>
      </w:r>
      <w:r w:rsidRPr="00623E45">
        <w:rPr>
          <w:rFonts w:ascii="Arial" w:hAnsi="Arial" w:cs="Arial"/>
          <w:sz w:val="28"/>
          <w:szCs w:val="28"/>
        </w:rPr>
        <w:t xml:space="preserve"> </w:t>
      </w:r>
      <w:r w:rsidR="00F82D3E" w:rsidRPr="00623E45">
        <w:rPr>
          <w:rFonts w:ascii="Arial" w:hAnsi="Arial" w:cs="Arial"/>
          <w:sz w:val="28"/>
          <w:szCs w:val="28"/>
        </w:rPr>
        <w:t>profit, nu înregistrează datorii la bugetul de stat, la bugetul local, la bugetul asigurărilor sociale de stat, către furnizori sau bănci. S-au încasat debite restante în urma demersurilor efectuare pentru recuperarea restanţelor (</w:t>
      </w:r>
      <w:r w:rsidR="00AF5C4E">
        <w:rPr>
          <w:rFonts w:ascii="Arial" w:hAnsi="Arial" w:cs="Arial"/>
          <w:sz w:val="28"/>
          <w:szCs w:val="28"/>
        </w:rPr>
        <w:t xml:space="preserve"> somaţii </w:t>
      </w:r>
      <w:r w:rsidR="00F82D3E" w:rsidRPr="00623E45">
        <w:rPr>
          <w:rFonts w:ascii="Arial" w:hAnsi="Arial" w:cs="Arial"/>
          <w:sz w:val="28"/>
          <w:szCs w:val="28"/>
        </w:rPr>
        <w:t>).</w:t>
      </w:r>
    </w:p>
    <w:p w:rsidR="00B10862" w:rsidRPr="00623E45" w:rsidRDefault="00B10862" w:rsidP="00B10862">
      <w:pPr>
        <w:rPr>
          <w:rFonts w:ascii="Arial" w:hAnsi="Arial" w:cs="Arial"/>
          <w:sz w:val="28"/>
          <w:szCs w:val="28"/>
        </w:rPr>
      </w:pPr>
    </w:p>
    <w:p w:rsidR="00835D84" w:rsidRPr="00623E45" w:rsidRDefault="0014280B" w:rsidP="0014280B">
      <w:pPr>
        <w:pStyle w:val="NoSpacing"/>
        <w:numPr>
          <w:ilvl w:val="0"/>
          <w:numId w:val="2"/>
        </w:numPr>
        <w:jc w:val="both"/>
        <w:rPr>
          <w:rFonts w:ascii="Arial" w:hAnsi="Arial" w:cs="Arial"/>
          <w:sz w:val="28"/>
          <w:szCs w:val="28"/>
        </w:rPr>
      </w:pPr>
      <w:r w:rsidRPr="00623E45">
        <w:rPr>
          <w:rFonts w:ascii="Arial" w:hAnsi="Arial" w:cs="Arial"/>
          <w:sz w:val="28"/>
          <w:szCs w:val="28"/>
        </w:rPr>
        <w:t>ACTIVITĂŢI OPERAŢIONALE</w:t>
      </w:r>
    </w:p>
    <w:p w:rsidR="0014280B" w:rsidRPr="00623E45" w:rsidRDefault="0014280B" w:rsidP="0014280B">
      <w:pPr>
        <w:pStyle w:val="NoSpacing"/>
        <w:jc w:val="both"/>
        <w:rPr>
          <w:rFonts w:ascii="Arial" w:hAnsi="Arial" w:cs="Arial"/>
          <w:sz w:val="28"/>
          <w:szCs w:val="28"/>
        </w:rPr>
      </w:pPr>
    </w:p>
    <w:p w:rsidR="0014280B" w:rsidRPr="00623E45" w:rsidRDefault="0014280B" w:rsidP="0014280B">
      <w:pPr>
        <w:pStyle w:val="NoSpacing"/>
        <w:jc w:val="both"/>
        <w:rPr>
          <w:rFonts w:ascii="Arial" w:hAnsi="Arial" w:cs="Arial"/>
          <w:sz w:val="28"/>
          <w:szCs w:val="28"/>
        </w:rPr>
      </w:pPr>
      <w:r w:rsidRPr="00623E45">
        <w:rPr>
          <w:rFonts w:ascii="Arial" w:hAnsi="Arial" w:cs="Arial"/>
          <w:sz w:val="28"/>
          <w:szCs w:val="28"/>
        </w:rPr>
        <w:t>-Certificări</w:t>
      </w:r>
    </w:p>
    <w:p w:rsidR="0014280B" w:rsidRPr="00623E45" w:rsidRDefault="0014280B" w:rsidP="0014280B">
      <w:pPr>
        <w:pStyle w:val="NoSpacing"/>
        <w:jc w:val="both"/>
        <w:rPr>
          <w:rFonts w:ascii="Arial" w:hAnsi="Arial" w:cs="Arial"/>
          <w:sz w:val="28"/>
          <w:szCs w:val="28"/>
        </w:rPr>
      </w:pPr>
      <w:r w:rsidRPr="00623E45">
        <w:rPr>
          <w:rFonts w:ascii="Arial" w:hAnsi="Arial" w:cs="Arial"/>
          <w:sz w:val="28"/>
          <w:szCs w:val="28"/>
        </w:rPr>
        <w:t xml:space="preserve">          SC SERVICIUL PUBLIC RUPEA SRL este operator licenţiat pentru serviciul public de salubrizare a localităţii</w:t>
      </w:r>
      <w:r w:rsidR="001F1046">
        <w:rPr>
          <w:rFonts w:ascii="Arial" w:hAnsi="Arial" w:cs="Arial"/>
          <w:sz w:val="28"/>
          <w:szCs w:val="28"/>
        </w:rPr>
        <w:t xml:space="preserve"> şi pentru serviciul de iluminat public</w:t>
      </w:r>
      <w:r w:rsidRPr="00623E45">
        <w:rPr>
          <w:rFonts w:ascii="Arial" w:hAnsi="Arial" w:cs="Arial"/>
          <w:sz w:val="28"/>
          <w:szCs w:val="28"/>
        </w:rPr>
        <w:t>. Licenţ</w:t>
      </w:r>
      <w:r w:rsidR="001F1046">
        <w:rPr>
          <w:rFonts w:ascii="Arial" w:hAnsi="Arial" w:cs="Arial"/>
          <w:sz w:val="28"/>
          <w:szCs w:val="28"/>
        </w:rPr>
        <w:t>ele</w:t>
      </w:r>
      <w:r w:rsidRPr="00623E45">
        <w:rPr>
          <w:rFonts w:ascii="Arial" w:hAnsi="Arial" w:cs="Arial"/>
          <w:sz w:val="28"/>
          <w:szCs w:val="28"/>
        </w:rPr>
        <w:t xml:space="preserve"> emis</w:t>
      </w:r>
      <w:r w:rsidR="001F1046">
        <w:rPr>
          <w:rFonts w:ascii="Arial" w:hAnsi="Arial" w:cs="Arial"/>
          <w:sz w:val="28"/>
          <w:szCs w:val="28"/>
        </w:rPr>
        <w:t>e</w:t>
      </w:r>
      <w:r w:rsidRPr="00623E45">
        <w:rPr>
          <w:rFonts w:ascii="Arial" w:hAnsi="Arial" w:cs="Arial"/>
          <w:sz w:val="28"/>
          <w:szCs w:val="28"/>
        </w:rPr>
        <w:t xml:space="preserve"> de către Autoritatea Naţională de Reglementare pentru Serviciile Comunitare de Utilităţi Publice fac dovada capacităţii şi dotării tehnice a societăţii şi a calificării personalului. SC SERVICIUL PUBLIC RUPEA SRL are implementat sistemul de management integrat calitate-mediu certificat de către </w:t>
      </w:r>
      <w:r w:rsidR="00815DC5" w:rsidRPr="00623E45">
        <w:rPr>
          <w:rFonts w:ascii="Arial" w:hAnsi="Arial" w:cs="Arial"/>
          <w:sz w:val="28"/>
          <w:szCs w:val="28"/>
        </w:rPr>
        <w:t>TOTAL Q ARM în calitate de organism de Certificare Sisteme de Management, în conformitate cu standardele ISO 9001:2015 şi ISO 14001:2015.</w:t>
      </w:r>
    </w:p>
    <w:p w:rsidR="00815DC5" w:rsidRPr="00623E45" w:rsidRDefault="00815DC5" w:rsidP="0014280B">
      <w:pPr>
        <w:pStyle w:val="NoSpacing"/>
        <w:jc w:val="both"/>
        <w:rPr>
          <w:rFonts w:ascii="Arial" w:hAnsi="Arial" w:cs="Arial"/>
          <w:sz w:val="28"/>
          <w:szCs w:val="28"/>
        </w:rPr>
      </w:pPr>
      <w:r w:rsidRPr="00623E45">
        <w:rPr>
          <w:rFonts w:ascii="Arial" w:hAnsi="Arial" w:cs="Arial"/>
          <w:sz w:val="28"/>
          <w:szCs w:val="28"/>
        </w:rPr>
        <w:t>-Aria de acoperire şi beneficiarii serviciului</w:t>
      </w:r>
    </w:p>
    <w:p w:rsidR="00815DC5" w:rsidRPr="00623E45" w:rsidRDefault="00815DC5" w:rsidP="0014280B">
      <w:pPr>
        <w:pStyle w:val="NoSpacing"/>
        <w:jc w:val="both"/>
        <w:rPr>
          <w:rFonts w:ascii="Arial" w:hAnsi="Arial" w:cs="Arial"/>
          <w:sz w:val="28"/>
          <w:szCs w:val="28"/>
        </w:rPr>
      </w:pPr>
      <w:r w:rsidRPr="00623E45">
        <w:rPr>
          <w:rFonts w:ascii="Arial" w:hAnsi="Arial" w:cs="Arial"/>
          <w:sz w:val="28"/>
          <w:szCs w:val="28"/>
        </w:rPr>
        <w:t xml:space="preserve">          SC SERVICIUL PUBLIC RUPEA SRL prestează activitatea de salubrizare pe raza oraşului Rupea, pe o arie de acoperire de 90 % ( în Rupea sunt două străzi unde nu are acces autogunoiera din totalul de 17 străzi, iar în Fişer este un cartier periferic unde nu are acces autogunoiera).</w:t>
      </w:r>
    </w:p>
    <w:p w:rsidR="00815DC5" w:rsidRPr="00623E45" w:rsidRDefault="00815DC5" w:rsidP="0014280B">
      <w:pPr>
        <w:pStyle w:val="NoSpacing"/>
        <w:jc w:val="both"/>
        <w:rPr>
          <w:rFonts w:ascii="Arial" w:hAnsi="Arial" w:cs="Arial"/>
          <w:sz w:val="28"/>
          <w:szCs w:val="28"/>
        </w:rPr>
      </w:pPr>
      <w:r w:rsidRPr="00623E45">
        <w:rPr>
          <w:rFonts w:ascii="Arial" w:hAnsi="Arial" w:cs="Arial"/>
          <w:sz w:val="28"/>
          <w:szCs w:val="28"/>
        </w:rPr>
        <w:t xml:space="preserve">          Populaţia din aria de delegare este de aproximativ 5.000 locuitori, din care sunt abonaţi la serviciul de salubritate </w:t>
      </w:r>
      <w:r w:rsidR="00507F7C" w:rsidRPr="00623E45">
        <w:rPr>
          <w:rFonts w:ascii="Arial" w:hAnsi="Arial" w:cs="Arial"/>
          <w:sz w:val="28"/>
          <w:szCs w:val="28"/>
        </w:rPr>
        <w:t>2.</w:t>
      </w:r>
      <w:r w:rsidR="00AF5C4E">
        <w:rPr>
          <w:rFonts w:ascii="Arial" w:hAnsi="Arial" w:cs="Arial"/>
          <w:sz w:val="28"/>
          <w:szCs w:val="28"/>
        </w:rPr>
        <w:t>8</w:t>
      </w:r>
      <w:r w:rsidR="00890A03">
        <w:rPr>
          <w:rFonts w:ascii="Arial" w:hAnsi="Arial" w:cs="Arial"/>
          <w:sz w:val="28"/>
          <w:szCs w:val="28"/>
        </w:rPr>
        <w:t>39</w:t>
      </w:r>
      <w:r w:rsidR="00507F7C" w:rsidRPr="00623E45">
        <w:rPr>
          <w:rFonts w:ascii="Arial" w:hAnsi="Arial" w:cs="Arial"/>
          <w:sz w:val="28"/>
          <w:szCs w:val="28"/>
        </w:rPr>
        <w:t xml:space="preserve"> persoane</w:t>
      </w:r>
      <w:r w:rsidR="00AF5C4E">
        <w:rPr>
          <w:rFonts w:ascii="Arial" w:hAnsi="Arial" w:cs="Arial"/>
          <w:sz w:val="28"/>
          <w:szCs w:val="28"/>
        </w:rPr>
        <w:t xml:space="preserve">, înregistrând o </w:t>
      </w:r>
      <w:r w:rsidR="00EF7C5E">
        <w:rPr>
          <w:rFonts w:ascii="Arial" w:hAnsi="Arial" w:cs="Arial"/>
          <w:sz w:val="28"/>
          <w:szCs w:val="28"/>
        </w:rPr>
        <w:t xml:space="preserve">scădere cu </w:t>
      </w:r>
      <w:r w:rsidR="00890A03">
        <w:rPr>
          <w:rFonts w:ascii="Arial" w:hAnsi="Arial" w:cs="Arial"/>
          <w:sz w:val="28"/>
          <w:szCs w:val="28"/>
        </w:rPr>
        <w:t>56</w:t>
      </w:r>
      <w:r w:rsidR="00AF5C4E">
        <w:rPr>
          <w:rFonts w:ascii="Arial" w:hAnsi="Arial" w:cs="Arial"/>
          <w:sz w:val="28"/>
          <w:szCs w:val="28"/>
        </w:rPr>
        <w:t xml:space="preserve"> persoane faţă de </w:t>
      </w:r>
      <w:r w:rsidR="00890A03">
        <w:rPr>
          <w:rFonts w:ascii="Arial" w:hAnsi="Arial" w:cs="Arial"/>
          <w:sz w:val="28"/>
          <w:szCs w:val="28"/>
        </w:rPr>
        <w:t xml:space="preserve">ultima lună a </w:t>
      </w:r>
      <w:r w:rsidR="00AF5C4E">
        <w:rPr>
          <w:rFonts w:ascii="Arial" w:hAnsi="Arial" w:cs="Arial"/>
          <w:sz w:val="28"/>
          <w:szCs w:val="28"/>
        </w:rPr>
        <w:t>s</w:t>
      </w:r>
      <w:r w:rsidR="00EF7C5E">
        <w:rPr>
          <w:rFonts w:ascii="Arial" w:hAnsi="Arial" w:cs="Arial"/>
          <w:sz w:val="28"/>
          <w:szCs w:val="28"/>
        </w:rPr>
        <w:t>emestrul</w:t>
      </w:r>
      <w:r w:rsidR="00890A03">
        <w:rPr>
          <w:rFonts w:ascii="Arial" w:hAnsi="Arial" w:cs="Arial"/>
          <w:sz w:val="28"/>
          <w:szCs w:val="28"/>
        </w:rPr>
        <w:t>ui</w:t>
      </w:r>
      <w:r w:rsidR="00EF7C5E">
        <w:rPr>
          <w:rFonts w:ascii="Arial" w:hAnsi="Arial" w:cs="Arial"/>
          <w:sz w:val="28"/>
          <w:szCs w:val="28"/>
        </w:rPr>
        <w:t xml:space="preserve"> </w:t>
      </w:r>
      <w:r w:rsidR="00890A03">
        <w:rPr>
          <w:rFonts w:ascii="Arial" w:hAnsi="Arial" w:cs="Arial"/>
          <w:sz w:val="28"/>
          <w:szCs w:val="28"/>
        </w:rPr>
        <w:t>I</w:t>
      </w:r>
      <w:r w:rsidR="00EF7C5E">
        <w:rPr>
          <w:rFonts w:ascii="Arial" w:hAnsi="Arial" w:cs="Arial"/>
          <w:sz w:val="28"/>
          <w:szCs w:val="28"/>
        </w:rPr>
        <w:t xml:space="preserve">I </w:t>
      </w:r>
      <w:r w:rsidR="00AF5C4E">
        <w:rPr>
          <w:rFonts w:ascii="Arial" w:hAnsi="Arial" w:cs="Arial"/>
          <w:sz w:val="28"/>
          <w:szCs w:val="28"/>
        </w:rPr>
        <w:t>201</w:t>
      </w:r>
      <w:r w:rsidR="00EF7C5E">
        <w:rPr>
          <w:rFonts w:ascii="Arial" w:hAnsi="Arial" w:cs="Arial"/>
          <w:sz w:val="28"/>
          <w:szCs w:val="28"/>
        </w:rPr>
        <w:t>8</w:t>
      </w:r>
      <w:r w:rsidR="00507F7C" w:rsidRPr="00623E45">
        <w:rPr>
          <w:rFonts w:ascii="Arial" w:hAnsi="Arial" w:cs="Arial"/>
          <w:sz w:val="28"/>
          <w:szCs w:val="28"/>
        </w:rPr>
        <w:t>.</w:t>
      </w:r>
    </w:p>
    <w:p w:rsidR="000B4EC7" w:rsidRDefault="00507F7C" w:rsidP="0014280B">
      <w:pPr>
        <w:pStyle w:val="NoSpacing"/>
        <w:jc w:val="both"/>
        <w:rPr>
          <w:rFonts w:ascii="Arial" w:hAnsi="Arial" w:cs="Arial"/>
          <w:sz w:val="28"/>
          <w:szCs w:val="28"/>
        </w:rPr>
      </w:pPr>
      <w:r w:rsidRPr="00623E45">
        <w:rPr>
          <w:rFonts w:ascii="Arial" w:hAnsi="Arial" w:cs="Arial"/>
          <w:sz w:val="28"/>
          <w:szCs w:val="28"/>
        </w:rPr>
        <w:t xml:space="preserve">          Societatea prestează serviciul de salubrizar</w:t>
      </w:r>
      <w:r w:rsidR="00890A03">
        <w:rPr>
          <w:rFonts w:ascii="Arial" w:hAnsi="Arial" w:cs="Arial"/>
          <w:sz w:val="28"/>
          <w:szCs w:val="28"/>
        </w:rPr>
        <w:t>e şi în comunele Homorod, Ticuşu</w:t>
      </w:r>
      <w:r w:rsidRPr="00623E45">
        <w:rPr>
          <w:rFonts w:ascii="Arial" w:hAnsi="Arial" w:cs="Arial"/>
          <w:sz w:val="28"/>
          <w:szCs w:val="28"/>
        </w:rPr>
        <w:t>, Jibert</w:t>
      </w:r>
      <w:r w:rsidR="00AF5C4E">
        <w:rPr>
          <w:rFonts w:ascii="Arial" w:hAnsi="Arial" w:cs="Arial"/>
          <w:sz w:val="28"/>
          <w:szCs w:val="28"/>
        </w:rPr>
        <w:t>, Racoş şi Caţa</w:t>
      </w:r>
      <w:r w:rsidRPr="00623E45">
        <w:rPr>
          <w:rFonts w:ascii="Arial" w:hAnsi="Arial" w:cs="Arial"/>
          <w:sz w:val="28"/>
          <w:szCs w:val="28"/>
        </w:rPr>
        <w:t>.</w:t>
      </w:r>
    </w:p>
    <w:p w:rsidR="0038194F" w:rsidRPr="00623E45" w:rsidRDefault="0038194F" w:rsidP="0014280B">
      <w:pPr>
        <w:pStyle w:val="NoSpacing"/>
        <w:jc w:val="both"/>
        <w:rPr>
          <w:rFonts w:ascii="Arial" w:hAnsi="Arial" w:cs="Arial"/>
          <w:sz w:val="28"/>
          <w:szCs w:val="28"/>
        </w:rPr>
      </w:pPr>
      <w:r>
        <w:rPr>
          <w:rFonts w:ascii="Arial" w:hAnsi="Arial" w:cs="Arial"/>
          <w:sz w:val="28"/>
          <w:szCs w:val="28"/>
        </w:rPr>
        <w:t xml:space="preserve">          Societatea colectează selectiv deşeurile, respectând prevederile legale privind regimul deşeurilor, dar întâmpină greutăţi în atingerea ţintei de reciclare deoarece neaplicându-se sancţiuni, </w:t>
      </w:r>
      <w:r w:rsidR="00890A03">
        <w:rPr>
          <w:rFonts w:ascii="Arial" w:hAnsi="Arial" w:cs="Arial"/>
          <w:sz w:val="28"/>
          <w:szCs w:val="28"/>
        </w:rPr>
        <w:t>producătorii de deşeuri</w:t>
      </w:r>
      <w:r>
        <w:rPr>
          <w:rFonts w:ascii="Arial" w:hAnsi="Arial" w:cs="Arial"/>
          <w:sz w:val="28"/>
          <w:szCs w:val="28"/>
        </w:rPr>
        <w:t xml:space="preserve"> nu selectează corect şi suficient. </w:t>
      </w:r>
    </w:p>
    <w:p w:rsidR="00507F7C" w:rsidRPr="00623E45" w:rsidRDefault="00507F7C" w:rsidP="0014280B">
      <w:pPr>
        <w:pStyle w:val="NoSpacing"/>
        <w:jc w:val="both"/>
        <w:rPr>
          <w:rFonts w:ascii="Arial" w:hAnsi="Arial" w:cs="Arial"/>
          <w:sz w:val="28"/>
          <w:szCs w:val="28"/>
        </w:rPr>
      </w:pPr>
      <w:r w:rsidRPr="00623E45">
        <w:rPr>
          <w:rFonts w:ascii="Arial" w:hAnsi="Arial" w:cs="Arial"/>
          <w:sz w:val="28"/>
          <w:szCs w:val="28"/>
        </w:rPr>
        <w:t xml:space="preserve">          Depozitarea deşeurilor colectate s-a realizat la depozitul ecologic din Braşov şi </w:t>
      </w:r>
      <w:r w:rsidR="00890A03">
        <w:rPr>
          <w:rFonts w:ascii="Arial" w:hAnsi="Arial" w:cs="Arial"/>
          <w:sz w:val="28"/>
          <w:szCs w:val="28"/>
        </w:rPr>
        <w:t xml:space="preserve">incinerarea deşeurilor stradale şi din pieţe s-a realizat </w:t>
      </w:r>
      <w:r w:rsidRPr="00623E45">
        <w:rPr>
          <w:rFonts w:ascii="Arial" w:hAnsi="Arial" w:cs="Arial"/>
          <w:sz w:val="28"/>
          <w:szCs w:val="28"/>
        </w:rPr>
        <w:t>la CRH (CIMENT) ROMÂ</w:t>
      </w:r>
      <w:r w:rsidR="00322FEA" w:rsidRPr="00623E45">
        <w:rPr>
          <w:rFonts w:ascii="Arial" w:hAnsi="Arial" w:cs="Arial"/>
          <w:sz w:val="28"/>
          <w:szCs w:val="28"/>
        </w:rPr>
        <w:t>NIA SA HOGHIZ.</w:t>
      </w:r>
    </w:p>
    <w:p w:rsidR="00322FEA" w:rsidRPr="00623E45" w:rsidRDefault="00322FEA" w:rsidP="0014280B">
      <w:pPr>
        <w:pStyle w:val="NoSpacing"/>
        <w:jc w:val="both"/>
        <w:rPr>
          <w:rFonts w:ascii="Arial" w:hAnsi="Arial" w:cs="Arial"/>
          <w:sz w:val="28"/>
          <w:szCs w:val="28"/>
        </w:rPr>
      </w:pPr>
      <w:r w:rsidRPr="00623E45">
        <w:rPr>
          <w:rFonts w:ascii="Arial" w:hAnsi="Arial" w:cs="Arial"/>
          <w:sz w:val="28"/>
          <w:szCs w:val="28"/>
        </w:rPr>
        <w:t>-Producţie şi exploatare</w:t>
      </w:r>
    </w:p>
    <w:p w:rsidR="00322FEA" w:rsidRPr="00623E45" w:rsidRDefault="00322FEA" w:rsidP="0014280B">
      <w:pPr>
        <w:pStyle w:val="NoSpacing"/>
        <w:jc w:val="both"/>
        <w:rPr>
          <w:rFonts w:ascii="Arial" w:hAnsi="Arial" w:cs="Arial"/>
          <w:sz w:val="28"/>
          <w:szCs w:val="28"/>
        </w:rPr>
      </w:pPr>
      <w:r w:rsidRPr="00623E45">
        <w:rPr>
          <w:rFonts w:ascii="Arial" w:hAnsi="Arial" w:cs="Arial"/>
          <w:sz w:val="28"/>
          <w:szCs w:val="28"/>
        </w:rPr>
        <w:t xml:space="preserve">          Ȋn </w:t>
      </w:r>
      <w:r w:rsidR="0038194F">
        <w:rPr>
          <w:rFonts w:ascii="Arial" w:hAnsi="Arial" w:cs="Arial"/>
          <w:sz w:val="28"/>
          <w:szCs w:val="28"/>
        </w:rPr>
        <w:t xml:space="preserve">semestrul </w:t>
      </w:r>
      <w:r w:rsidR="00EF7C5E">
        <w:rPr>
          <w:rFonts w:ascii="Arial" w:hAnsi="Arial" w:cs="Arial"/>
          <w:sz w:val="28"/>
          <w:szCs w:val="28"/>
        </w:rPr>
        <w:t>I</w:t>
      </w:r>
      <w:r w:rsidRPr="00623E45">
        <w:rPr>
          <w:rFonts w:ascii="Arial" w:hAnsi="Arial" w:cs="Arial"/>
          <w:sz w:val="28"/>
          <w:szCs w:val="28"/>
        </w:rPr>
        <w:t xml:space="preserve"> 201</w:t>
      </w:r>
      <w:r w:rsidR="00890A03">
        <w:rPr>
          <w:rFonts w:ascii="Arial" w:hAnsi="Arial" w:cs="Arial"/>
          <w:sz w:val="28"/>
          <w:szCs w:val="28"/>
        </w:rPr>
        <w:t>9</w:t>
      </w:r>
      <w:r w:rsidRPr="00623E45">
        <w:rPr>
          <w:rFonts w:ascii="Arial" w:hAnsi="Arial" w:cs="Arial"/>
          <w:sz w:val="28"/>
          <w:szCs w:val="28"/>
        </w:rPr>
        <w:t xml:space="preserve"> s-au desfăşurat activităţile curente de întreţinere şi exploatare a mijloacelor necesare desfăşurării activităţii societăţii. Ȋn </w:t>
      </w:r>
      <w:r w:rsidRPr="00623E45">
        <w:rPr>
          <w:rFonts w:ascii="Arial" w:hAnsi="Arial" w:cs="Arial"/>
          <w:sz w:val="28"/>
          <w:szCs w:val="28"/>
        </w:rPr>
        <w:lastRenderedPageBreak/>
        <w:t>acest sens au avut loc activităţi curente de revizii şi repa</w:t>
      </w:r>
      <w:r w:rsidR="00890A03">
        <w:rPr>
          <w:rFonts w:ascii="Arial" w:hAnsi="Arial" w:cs="Arial"/>
          <w:sz w:val="28"/>
          <w:szCs w:val="28"/>
        </w:rPr>
        <w:t>raţii la utilajele din dotare</w:t>
      </w:r>
      <w:r w:rsidR="00EF7C5E">
        <w:rPr>
          <w:rFonts w:ascii="Arial" w:hAnsi="Arial" w:cs="Arial"/>
          <w:sz w:val="28"/>
          <w:szCs w:val="28"/>
        </w:rPr>
        <w:t xml:space="preserve">, s-au achiziţionat obiecte de inventar pentru desfăşurarea activităţii de dezinsecţie, dezinfecţie şi deratizare, s-au achiziţionat </w:t>
      </w:r>
      <w:r w:rsidR="00890A03">
        <w:rPr>
          <w:rFonts w:ascii="Arial" w:hAnsi="Arial" w:cs="Arial"/>
          <w:sz w:val="28"/>
          <w:szCs w:val="28"/>
        </w:rPr>
        <w:t>materiale</w:t>
      </w:r>
      <w:r w:rsidR="00EF7C5E">
        <w:rPr>
          <w:rFonts w:ascii="Arial" w:hAnsi="Arial" w:cs="Arial"/>
          <w:sz w:val="28"/>
          <w:szCs w:val="28"/>
        </w:rPr>
        <w:t xml:space="preserve"> specifice activităţii de iluminat şi echipament special</w:t>
      </w:r>
      <w:r w:rsidR="00AF29BF" w:rsidRPr="00623E45">
        <w:rPr>
          <w:rFonts w:ascii="Arial" w:hAnsi="Arial" w:cs="Arial"/>
          <w:sz w:val="28"/>
          <w:szCs w:val="28"/>
        </w:rPr>
        <w:t xml:space="preserve">. </w:t>
      </w:r>
    </w:p>
    <w:p w:rsidR="00AF29BF" w:rsidRPr="00623E45" w:rsidRDefault="00AF29BF" w:rsidP="0014280B">
      <w:pPr>
        <w:pStyle w:val="NoSpacing"/>
        <w:jc w:val="both"/>
        <w:rPr>
          <w:rFonts w:ascii="Arial" w:hAnsi="Arial" w:cs="Arial"/>
          <w:sz w:val="28"/>
          <w:szCs w:val="28"/>
        </w:rPr>
      </w:pPr>
      <w:r w:rsidRPr="00623E45">
        <w:rPr>
          <w:rFonts w:ascii="Arial" w:hAnsi="Arial" w:cs="Arial"/>
          <w:sz w:val="28"/>
          <w:szCs w:val="28"/>
        </w:rPr>
        <w:t xml:space="preserve">          Eficienţa şi eficacitatea activităţii desfăşurate sunt influenţate de nivelul de informare al beneficiarilor privind modul de precolectare al deşeurilor cât şi depunerea acestora spre colectare separate, de nivelul de competenţă al personalului de exploatare, de volumul investiţiilor şi de calitatea serviciilor prestate.</w:t>
      </w:r>
    </w:p>
    <w:p w:rsidR="00AF29BF" w:rsidRPr="00623E45" w:rsidRDefault="00AF29BF" w:rsidP="0014280B">
      <w:pPr>
        <w:pStyle w:val="NoSpacing"/>
        <w:jc w:val="both"/>
        <w:rPr>
          <w:rFonts w:ascii="Arial" w:hAnsi="Arial" w:cs="Arial"/>
          <w:sz w:val="28"/>
          <w:szCs w:val="28"/>
        </w:rPr>
      </w:pPr>
      <w:r w:rsidRPr="00623E45">
        <w:rPr>
          <w:rFonts w:ascii="Arial" w:hAnsi="Arial" w:cs="Arial"/>
          <w:sz w:val="28"/>
          <w:szCs w:val="28"/>
        </w:rPr>
        <w:t xml:space="preserve">          O importanţă deosebită revine modalităţii de gestionare operativă a problemelor aduse la cunoştinţa conducerii societăţii şi de soluţionare rapidă a acestora.</w:t>
      </w:r>
    </w:p>
    <w:p w:rsidR="00AF29BF" w:rsidRPr="00623E45" w:rsidRDefault="00AF29BF" w:rsidP="0014280B">
      <w:pPr>
        <w:pStyle w:val="NoSpacing"/>
        <w:jc w:val="both"/>
        <w:rPr>
          <w:rFonts w:ascii="Arial" w:hAnsi="Arial" w:cs="Arial"/>
          <w:sz w:val="28"/>
          <w:szCs w:val="28"/>
        </w:rPr>
      </w:pPr>
      <w:r w:rsidRPr="00623E45">
        <w:rPr>
          <w:rFonts w:ascii="Arial" w:hAnsi="Arial" w:cs="Arial"/>
          <w:sz w:val="28"/>
          <w:szCs w:val="28"/>
        </w:rPr>
        <w:t>-Activitatea de investiţii</w:t>
      </w:r>
    </w:p>
    <w:p w:rsidR="00AF29BF" w:rsidRPr="00623E45" w:rsidRDefault="00AF29BF" w:rsidP="0014280B">
      <w:pPr>
        <w:pStyle w:val="NoSpacing"/>
        <w:jc w:val="both"/>
        <w:rPr>
          <w:rFonts w:ascii="Arial" w:hAnsi="Arial" w:cs="Arial"/>
          <w:sz w:val="28"/>
          <w:szCs w:val="28"/>
        </w:rPr>
      </w:pPr>
      <w:r w:rsidRPr="00623E45">
        <w:rPr>
          <w:rFonts w:ascii="Arial" w:hAnsi="Arial" w:cs="Arial"/>
          <w:sz w:val="28"/>
          <w:szCs w:val="28"/>
        </w:rPr>
        <w:t xml:space="preserve">          Activitatea de investiţii desfăşurată la nivelul SC SERVICIUL PUBLIC RUPEA SRL </w:t>
      </w:r>
      <w:r w:rsidR="00501F74" w:rsidRPr="00623E45">
        <w:rPr>
          <w:rFonts w:ascii="Arial" w:hAnsi="Arial" w:cs="Arial"/>
          <w:sz w:val="28"/>
          <w:szCs w:val="28"/>
        </w:rPr>
        <w:t>are ca</w:t>
      </w:r>
      <w:r w:rsidRPr="00623E45">
        <w:rPr>
          <w:rFonts w:ascii="Arial" w:hAnsi="Arial" w:cs="Arial"/>
          <w:sz w:val="28"/>
          <w:szCs w:val="28"/>
        </w:rPr>
        <w:t xml:space="preserve"> principal</w:t>
      </w:r>
      <w:r w:rsidR="00501F74" w:rsidRPr="00623E45">
        <w:rPr>
          <w:rFonts w:ascii="Arial" w:hAnsi="Arial" w:cs="Arial"/>
          <w:sz w:val="28"/>
          <w:szCs w:val="28"/>
        </w:rPr>
        <w:t>ă</w:t>
      </w:r>
      <w:r w:rsidRPr="00623E45">
        <w:rPr>
          <w:rFonts w:ascii="Arial" w:hAnsi="Arial" w:cs="Arial"/>
          <w:sz w:val="28"/>
          <w:szCs w:val="28"/>
        </w:rPr>
        <w:t xml:space="preserve"> direcţ</w:t>
      </w:r>
      <w:r w:rsidR="00501F74" w:rsidRPr="00623E45">
        <w:rPr>
          <w:rFonts w:ascii="Arial" w:hAnsi="Arial" w:cs="Arial"/>
          <w:sz w:val="28"/>
          <w:szCs w:val="28"/>
        </w:rPr>
        <w:t>ie</w:t>
      </w:r>
      <w:r w:rsidRPr="00623E45">
        <w:rPr>
          <w:rFonts w:ascii="Arial" w:hAnsi="Arial" w:cs="Arial"/>
          <w:sz w:val="28"/>
          <w:szCs w:val="28"/>
        </w:rPr>
        <w:t xml:space="preserve"> reabilitarea şi înnoirea parcului auto</w:t>
      </w:r>
      <w:r w:rsidR="0038194F">
        <w:rPr>
          <w:rFonts w:ascii="Arial" w:hAnsi="Arial" w:cs="Arial"/>
          <w:sz w:val="28"/>
          <w:szCs w:val="28"/>
        </w:rPr>
        <w:t xml:space="preserve"> şi achiziţionarea de anvelope pentru autogunoiere, identificarea unui spaţiu pentru implementarea unei staţii </w:t>
      </w:r>
      <w:r w:rsidR="00EF7C5E">
        <w:rPr>
          <w:rFonts w:ascii="Arial" w:hAnsi="Arial" w:cs="Arial"/>
          <w:sz w:val="28"/>
          <w:szCs w:val="28"/>
        </w:rPr>
        <w:t>de sortare manuală a deşeurilor</w:t>
      </w:r>
      <w:r w:rsidR="00501F74" w:rsidRPr="00623E45">
        <w:rPr>
          <w:rFonts w:ascii="Arial" w:hAnsi="Arial" w:cs="Arial"/>
          <w:sz w:val="28"/>
          <w:szCs w:val="28"/>
        </w:rPr>
        <w:t xml:space="preserve">. Având în vedere </w:t>
      </w:r>
      <w:r w:rsidR="0038194F">
        <w:rPr>
          <w:rFonts w:ascii="Arial" w:hAnsi="Arial" w:cs="Arial"/>
          <w:sz w:val="28"/>
          <w:szCs w:val="28"/>
        </w:rPr>
        <w:t xml:space="preserve">mărirea ariei de desfăşurare a activităţii de colectare a deşeurilor şi transportul acestora pentru depozitare finală până la Braşov se impune </w:t>
      </w:r>
      <w:r w:rsidR="00501F74" w:rsidRPr="00623E45">
        <w:rPr>
          <w:rFonts w:ascii="Arial" w:hAnsi="Arial" w:cs="Arial"/>
          <w:sz w:val="28"/>
          <w:szCs w:val="28"/>
        </w:rPr>
        <w:t xml:space="preserve">achiziţia </w:t>
      </w:r>
      <w:r w:rsidR="00890A03">
        <w:rPr>
          <w:rFonts w:ascii="Arial" w:hAnsi="Arial" w:cs="Arial"/>
          <w:sz w:val="28"/>
          <w:szCs w:val="28"/>
        </w:rPr>
        <w:t xml:space="preserve">a </w:t>
      </w:r>
      <w:r w:rsidR="0038194F">
        <w:rPr>
          <w:rFonts w:ascii="Arial" w:hAnsi="Arial" w:cs="Arial"/>
          <w:sz w:val="28"/>
          <w:szCs w:val="28"/>
        </w:rPr>
        <w:t>încă unei</w:t>
      </w:r>
      <w:r w:rsidR="00501F74" w:rsidRPr="00623E45">
        <w:rPr>
          <w:rFonts w:ascii="Arial" w:hAnsi="Arial" w:cs="Arial"/>
          <w:sz w:val="28"/>
          <w:szCs w:val="28"/>
        </w:rPr>
        <w:t xml:space="preserve"> autogunoiere</w:t>
      </w:r>
      <w:r w:rsidR="0038194F">
        <w:rPr>
          <w:rFonts w:ascii="Arial" w:hAnsi="Arial" w:cs="Arial"/>
          <w:sz w:val="28"/>
          <w:szCs w:val="28"/>
        </w:rPr>
        <w:t>.</w:t>
      </w:r>
      <w:r w:rsidRPr="00623E45">
        <w:rPr>
          <w:rFonts w:ascii="Arial" w:hAnsi="Arial" w:cs="Arial"/>
          <w:sz w:val="28"/>
          <w:szCs w:val="28"/>
        </w:rPr>
        <w:t xml:space="preserve"> </w:t>
      </w:r>
    </w:p>
    <w:p w:rsidR="00B91CEC" w:rsidRPr="00623E45" w:rsidRDefault="00501F74" w:rsidP="0014280B">
      <w:pPr>
        <w:pStyle w:val="NoSpacing"/>
        <w:jc w:val="both"/>
        <w:rPr>
          <w:rFonts w:ascii="Arial" w:hAnsi="Arial" w:cs="Arial"/>
          <w:sz w:val="28"/>
          <w:szCs w:val="28"/>
        </w:rPr>
      </w:pPr>
      <w:r w:rsidRPr="00623E45">
        <w:rPr>
          <w:rFonts w:ascii="Arial" w:hAnsi="Arial" w:cs="Arial"/>
          <w:sz w:val="28"/>
          <w:szCs w:val="28"/>
        </w:rPr>
        <w:t xml:space="preserve">          </w:t>
      </w:r>
    </w:p>
    <w:p w:rsidR="00B91CEC" w:rsidRPr="00623E45" w:rsidRDefault="00B91CEC" w:rsidP="00B91CEC">
      <w:pPr>
        <w:pStyle w:val="NoSpacing"/>
        <w:numPr>
          <w:ilvl w:val="0"/>
          <w:numId w:val="2"/>
        </w:numPr>
        <w:jc w:val="both"/>
        <w:rPr>
          <w:rFonts w:ascii="Arial" w:hAnsi="Arial" w:cs="Arial"/>
          <w:sz w:val="28"/>
          <w:szCs w:val="28"/>
        </w:rPr>
      </w:pPr>
      <w:r w:rsidRPr="00623E45">
        <w:rPr>
          <w:rFonts w:ascii="Arial" w:hAnsi="Arial" w:cs="Arial"/>
          <w:sz w:val="28"/>
          <w:szCs w:val="28"/>
        </w:rPr>
        <w:t>EXECUŢIA CONTRACTULUI DE MANDAT</w:t>
      </w:r>
    </w:p>
    <w:p w:rsidR="00B91CEC" w:rsidRPr="00623E45" w:rsidRDefault="00B91CEC" w:rsidP="00B91CEC">
      <w:pPr>
        <w:pStyle w:val="NoSpacing"/>
        <w:jc w:val="both"/>
        <w:rPr>
          <w:rFonts w:ascii="Arial" w:hAnsi="Arial" w:cs="Arial"/>
          <w:sz w:val="28"/>
          <w:szCs w:val="28"/>
        </w:rPr>
      </w:pPr>
    </w:p>
    <w:p w:rsidR="00B91CEC" w:rsidRPr="00623E45" w:rsidRDefault="00B91CEC" w:rsidP="00B91CEC">
      <w:pPr>
        <w:pStyle w:val="NoSpacing"/>
        <w:jc w:val="both"/>
        <w:rPr>
          <w:rFonts w:ascii="Arial" w:hAnsi="Arial" w:cs="Arial"/>
          <w:sz w:val="28"/>
          <w:szCs w:val="28"/>
        </w:rPr>
      </w:pPr>
      <w:r w:rsidRPr="00623E45">
        <w:rPr>
          <w:rFonts w:ascii="Arial" w:hAnsi="Arial" w:cs="Arial"/>
          <w:sz w:val="28"/>
          <w:szCs w:val="28"/>
        </w:rPr>
        <w:t xml:space="preserve">          Contractul de mandat al directorului are ca obiectiv organizarea, conducerea şi gestionarea activităţii societăţii</w:t>
      </w:r>
      <w:r w:rsidR="00670EE8" w:rsidRPr="00623E45">
        <w:rPr>
          <w:rFonts w:ascii="Arial" w:hAnsi="Arial" w:cs="Arial"/>
          <w:sz w:val="28"/>
          <w:szCs w:val="28"/>
        </w:rPr>
        <w:t xml:space="preserve"> şi îndeplinirea obiectivelor şi criteriilor de performanţă stabilite.</w:t>
      </w:r>
    </w:p>
    <w:p w:rsidR="00670EE8" w:rsidRPr="00623E45" w:rsidRDefault="00670EE8" w:rsidP="00B91CEC">
      <w:pPr>
        <w:pStyle w:val="NoSpacing"/>
        <w:jc w:val="both"/>
        <w:rPr>
          <w:rFonts w:ascii="Arial" w:hAnsi="Arial" w:cs="Arial"/>
          <w:sz w:val="28"/>
          <w:szCs w:val="28"/>
        </w:rPr>
      </w:pPr>
    </w:p>
    <w:p w:rsidR="00670EE8" w:rsidRPr="00623E45" w:rsidRDefault="00670EE8" w:rsidP="00670EE8">
      <w:pPr>
        <w:pStyle w:val="NoSpacing"/>
        <w:numPr>
          <w:ilvl w:val="0"/>
          <w:numId w:val="2"/>
        </w:numPr>
        <w:jc w:val="both"/>
        <w:rPr>
          <w:rFonts w:ascii="Arial" w:hAnsi="Arial" w:cs="Arial"/>
          <w:sz w:val="28"/>
          <w:szCs w:val="28"/>
        </w:rPr>
      </w:pPr>
      <w:r w:rsidRPr="00623E45">
        <w:rPr>
          <w:rFonts w:ascii="Arial" w:hAnsi="Arial" w:cs="Arial"/>
          <w:sz w:val="28"/>
          <w:szCs w:val="28"/>
        </w:rPr>
        <w:t xml:space="preserve">OBIECTIVE PENTRU </w:t>
      </w:r>
      <w:r w:rsidR="005038AC">
        <w:rPr>
          <w:rFonts w:ascii="Arial" w:hAnsi="Arial" w:cs="Arial"/>
          <w:sz w:val="28"/>
          <w:szCs w:val="28"/>
        </w:rPr>
        <w:t>SEMESTRUL I</w:t>
      </w:r>
      <w:r w:rsidR="00890A03">
        <w:rPr>
          <w:rFonts w:ascii="Arial" w:hAnsi="Arial" w:cs="Arial"/>
          <w:sz w:val="28"/>
          <w:szCs w:val="28"/>
        </w:rPr>
        <w:t>I</w:t>
      </w:r>
      <w:r w:rsidRPr="00623E45">
        <w:rPr>
          <w:rFonts w:ascii="Arial" w:hAnsi="Arial" w:cs="Arial"/>
          <w:sz w:val="28"/>
          <w:szCs w:val="28"/>
        </w:rPr>
        <w:t xml:space="preserve"> 201</w:t>
      </w:r>
      <w:r w:rsidR="00EF7C5E">
        <w:rPr>
          <w:rFonts w:ascii="Arial" w:hAnsi="Arial" w:cs="Arial"/>
          <w:sz w:val="28"/>
          <w:szCs w:val="28"/>
        </w:rPr>
        <w:t>9</w:t>
      </w:r>
    </w:p>
    <w:p w:rsidR="00670EE8" w:rsidRPr="00623E45" w:rsidRDefault="00670EE8" w:rsidP="00670EE8">
      <w:pPr>
        <w:pStyle w:val="NoSpacing"/>
        <w:jc w:val="both"/>
        <w:rPr>
          <w:rFonts w:ascii="Arial" w:hAnsi="Arial" w:cs="Arial"/>
          <w:sz w:val="28"/>
          <w:szCs w:val="28"/>
        </w:rPr>
      </w:pPr>
    </w:p>
    <w:p w:rsidR="00670EE8" w:rsidRDefault="00670EE8" w:rsidP="00670EE8">
      <w:pPr>
        <w:pStyle w:val="NoSpacing"/>
        <w:jc w:val="both"/>
        <w:rPr>
          <w:rFonts w:ascii="Arial" w:hAnsi="Arial" w:cs="Arial"/>
          <w:sz w:val="28"/>
          <w:szCs w:val="28"/>
        </w:rPr>
      </w:pPr>
      <w:r w:rsidRPr="00623E45">
        <w:rPr>
          <w:rFonts w:ascii="Arial" w:hAnsi="Arial" w:cs="Arial"/>
          <w:sz w:val="28"/>
          <w:szCs w:val="28"/>
        </w:rPr>
        <w:t>1.Mărirea ariei de operare prin preluarea serviciului de salubrizare în noi comune învecinate</w:t>
      </w:r>
    </w:p>
    <w:p w:rsidR="00EF7C5E" w:rsidRPr="00623E45" w:rsidRDefault="00EF7C5E" w:rsidP="00890A03">
      <w:pPr>
        <w:pStyle w:val="NoSpacing"/>
        <w:jc w:val="both"/>
        <w:rPr>
          <w:rFonts w:ascii="Arial" w:hAnsi="Arial" w:cs="Arial"/>
          <w:sz w:val="28"/>
          <w:szCs w:val="28"/>
        </w:rPr>
      </w:pPr>
      <w:r>
        <w:rPr>
          <w:rFonts w:ascii="Arial" w:hAnsi="Arial" w:cs="Arial"/>
          <w:sz w:val="28"/>
          <w:szCs w:val="28"/>
        </w:rPr>
        <w:t>2.</w:t>
      </w:r>
      <w:r w:rsidR="00890A03">
        <w:rPr>
          <w:rFonts w:ascii="Arial" w:hAnsi="Arial" w:cs="Arial"/>
          <w:sz w:val="28"/>
          <w:szCs w:val="28"/>
        </w:rPr>
        <w:t>Identificarea unui spaţiu în vederea înfiinţării unui punct de lucru, demararea activităţii de sortare a deşeurilor reciclabile</w:t>
      </w:r>
      <w:r w:rsidR="00890A03" w:rsidRPr="00890A03">
        <w:rPr>
          <w:rFonts w:ascii="Arial" w:hAnsi="Arial" w:cs="Arial"/>
          <w:sz w:val="28"/>
          <w:szCs w:val="28"/>
        </w:rPr>
        <w:t xml:space="preserve"> </w:t>
      </w:r>
      <w:r w:rsidR="00890A03">
        <w:rPr>
          <w:rFonts w:ascii="Arial" w:hAnsi="Arial" w:cs="Arial"/>
          <w:sz w:val="28"/>
          <w:szCs w:val="28"/>
        </w:rPr>
        <w:t>şi achiziţia unei staţii de sortare a deşeurilor reciclabile</w:t>
      </w:r>
    </w:p>
    <w:p w:rsidR="00670EE8" w:rsidRPr="00623E45" w:rsidRDefault="00890A03" w:rsidP="00670EE8">
      <w:pPr>
        <w:pStyle w:val="NoSpacing"/>
        <w:jc w:val="both"/>
        <w:rPr>
          <w:rFonts w:ascii="Arial" w:hAnsi="Arial" w:cs="Arial"/>
          <w:sz w:val="28"/>
          <w:szCs w:val="28"/>
        </w:rPr>
      </w:pPr>
      <w:r>
        <w:rPr>
          <w:rFonts w:ascii="Arial" w:hAnsi="Arial" w:cs="Arial"/>
          <w:sz w:val="28"/>
          <w:szCs w:val="28"/>
        </w:rPr>
        <w:t>3</w:t>
      </w:r>
      <w:r w:rsidR="00670EE8" w:rsidRPr="00623E45">
        <w:rPr>
          <w:rFonts w:ascii="Arial" w:hAnsi="Arial" w:cs="Arial"/>
          <w:sz w:val="28"/>
          <w:szCs w:val="28"/>
        </w:rPr>
        <w:t>.Continuarea investiţiilor în maşini şi utilaje</w:t>
      </w:r>
    </w:p>
    <w:p w:rsidR="00670EE8" w:rsidRPr="00623E45" w:rsidRDefault="00890A03" w:rsidP="00670EE8">
      <w:pPr>
        <w:pStyle w:val="NoSpacing"/>
        <w:jc w:val="both"/>
        <w:rPr>
          <w:rFonts w:ascii="Arial" w:hAnsi="Arial" w:cs="Arial"/>
          <w:sz w:val="28"/>
          <w:szCs w:val="28"/>
        </w:rPr>
      </w:pPr>
      <w:r>
        <w:rPr>
          <w:rFonts w:ascii="Arial" w:hAnsi="Arial" w:cs="Arial"/>
          <w:sz w:val="28"/>
          <w:szCs w:val="28"/>
        </w:rPr>
        <w:t>4</w:t>
      </w:r>
      <w:r w:rsidR="00670EE8" w:rsidRPr="00623E45">
        <w:rPr>
          <w:rFonts w:ascii="Arial" w:hAnsi="Arial" w:cs="Arial"/>
          <w:sz w:val="28"/>
          <w:szCs w:val="28"/>
        </w:rPr>
        <w:t>.Continuarea implementării colectării selective a deşeurilor şi creşterea cantităţii de deşeuri reciclabile</w:t>
      </w:r>
    </w:p>
    <w:p w:rsidR="00663EC4" w:rsidRDefault="00890A03" w:rsidP="00670EE8">
      <w:pPr>
        <w:pStyle w:val="NoSpacing"/>
        <w:jc w:val="both"/>
        <w:rPr>
          <w:rFonts w:ascii="Arial" w:hAnsi="Arial" w:cs="Arial"/>
          <w:sz w:val="28"/>
          <w:szCs w:val="28"/>
        </w:rPr>
      </w:pPr>
      <w:r>
        <w:rPr>
          <w:rFonts w:ascii="Arial" w:hAnsi="Arial" w:cs="Arial"/>
          <w:sz w:val="28"/>
          <w:szCs w:val="28"/>
        </w:rPr>
        <w:t>5</w:t>
      </w:r>
      <w:r w:rsidR="00663EC4" w:rsidRPr="00623E45">
        <w:rPr>
          <w:rFonts w:ascii="Arial" w:hAnsi="Arial" w:cs="Arial"/>
          <w:sz w:val="28"/>
          <w:szCs w:val="28"/>
        </w:rPr>
        <w:t>.Demararea de noi procese pentru recuperarea soldurilor restante înregistrate de persoane fizice şi agenţi economici</w:t>
      </w:r>
    </w:p>
    <w:p w:rsidR="00890A03" w:rsidRPr="00623E45" w:rsidRDefault="00890A03">
      <w:pPr>
        <w:pStyle w:val="NoSpacing"/>
        <w:jc w:val="both"/>
        <w:rPr>
          <w:rFonts w:ascii="Arial" w:hAnsi="Arial" w:cs="Arial"/>
          <w:sz w:val="28"/>
          <w:szCs w:val="28"/>
        </w:rPr>
      </w:pPr>
      <w:bookmarkStart w:id="0" w:name="_GoBack"/>
      <w:bookmarkEnd w:id="0"/>
    </w:p>
    <w:sectPr w:rsidR="00890A03" w:rsidRPr="00623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E2C0C"/>
    <w:multiLevelType w:val="hybridMultilevel"/>
    <w:tmpl w:val="622A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DE7AB8"/>
    <w:multiLevelType w:val="hybridMultilevel"/>
    <w:tmpl w:val="8272D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D589E"/>
    <w:multiLevelType w:val="hybridMultilevel"/>
    <w:tmpl w:val="DDC2F7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616"/>
    <w:rsid w:val="0001126B"/>
    <w:rsid w:val="00022653"/>
    <w:rsid w:val="0004443E"/>
    <w:rsid w:val="0004475E"/>
    <w:rsid w:val="00051298"/>
    <w:rsid w:val="00054A32"/>
    <w:rsid w:val="00055C5F"/>
    <w:rsid w:val="000605FD"/>
    <w:rsid w:val="0006588A"/>
    <w:rsid w:val="00076378"/>
    <w:rsid w:val="000765D9"/>
    <w:rsid w:val="00092DEF"/>
    <w:rsid w:val="00094483"/>
    <w:rsid w:val="00097775"/>
    <w:rsid w:val="000978DC"/>
    <w:rsid w:val="000A40BA"/>
    <w:rsid w:val="000A6648"/>
    <w:rsid w:val="000A6AC4"/>
    <w:rsid w:val="000B4EC7"/>
    <w:rsid w:val="000C1801"/>
    <w:rsid w:val="000C7E16"/>
    <w:rsid w:val="000D0CAE"/>
    <w:rsid w:val="000D7FD7"/>
    <w:rsid w:val="000E177C"/>
    <w:rsid w:val="000E2091"/>
    <w:rsid w:val="000E3256"/>
    <w:rsid w:val="000E3360"/>
    <w:rsid w:val="000E4187"/>
    <w:rsid w:val="000E7B88"/>
    <w:rsid w:val="000F3CAB"/>
    <w:rsid w:val="000F5600"/>
    <w:rsid w:val="00100FFC"/>
    <w:rsid w:val="0010122B"/>
    <w:rsid w:val="00106EF6"/>
    <w:rsid w:val="00107250"/>
    <w:rsid w:val="001159DF"/>
    <w:rsid w:val="00116F11"/>
    <w:rsid w:val="0012280D"/>
    <w:rsid w:val="0012526C"/>
    <w:rsid w:val="00126B6D"/>
    <w:rsid w:val="00132D78"/>
    <w:rsid w:val="00132F6B"/>
    <w:rsid w:val="00134BFA"/>
    <w:rsid w:val="0013785C"/>
    <w:rsid w:val="0014280B"/>
    <w:rsid w:val="00144EF9"/>
    <w:rsid w:val="00156DCF"/>
    <w:rsid w:val="00172ED6"/>
    <w:rsid w:val="001A05F9"/>
    <w:rsid w:val="001B319C"/>
    <w:rsid w:val="001B4EED"/>
    <w:rsid w:val="001B606A"/>
    <w:rsid w:val="001B76A8"/>
    <w:rsid w:val="001C5A02"/>
    <w:rsid w:val="001D1374"/>
    <w:rsid w:val="001D3A3D"/>
    <w:rsid w:val="001E2844"/>
    <w:rsid w:val="001E29D6"/>
    <w:rsid w:val="001E7AEB"/>
    <w:rsid w:val="001F1046"/>
    <w:rsid w:val="001F6B11"/>
    <w:rsid w:val="00223958"/>
    <w:rsid w:val="002249FE"/>
    <w:rsid w:val="0022623C"/>
    <w:rsid w:val="002342D7"/>
    <w:rsid w:val="00246ADD"/>
    <w:rsid w:val="00247353"/>
    <w:rsid w:val="002543BA"/>
    <w:rsid w:val="00256ADC"/>
    <w:rsid w:val="00261C93"/>
    <w:rsid w:val="00271064"/>
    <w:rsid w:val="00274852"/>
    <w:rsid w:val="002750F1"/>
    <w:rsid w:val="0028676A"/>
    <w:rsid w:val="00293A07"/>
    <w:rsid w:val="002942AB"/>
    <w:rsid w:val="00296416"/>
    <w:rsid w:val="002A6075"/>
    <w:rsid w:val="002B3215"/>
    <w:rsid w:val="002B7213"/>
    <w:rsid w:val="002C0154"/>
    <w:rsid w:val="002C17F8"/>
    <w:rsid w:val="002C2ACF"/>
    <w:rsid w:val="002C6AF8"/>
    <w:rsid w:val="002C76D4"/>
    <w:rsid w:val="002D2398"/>
    <w:rsid w:val="002D3924"/>
    <w:rsid w:val="002D5ED0"/>
    <w:rsid w:val="002D6BA5"/>
    <w:rsid w:val="002E1291"/>
    <w:rsid w:val="002E5E6E"/>
    <w:rsid w:val="002E7DB5"/>
    <w:rsid w:val="002F168F"/>
    <w:rsid w:val="002F405B"/>
    <w:rsid w:val="002F5CEA"/>
    <w:rsid w:val="0030117B"/>
    <w:rsid w:val="003076F0"/>
    <w:rsid w:val="0031051C"/>
    <w:rsid w:val="00310B85"/>
    <w:rsid w:val="00310C51"/>
    <w:rsid w:val="0031162E"/>
    <w:rsid w:val="00313F7B"/>
    <w:rsid w:val="00317918"/>
    <w:rsid w:val="00317954"/>
    <w:rsid w:val="00322FEA"/>
    <w:rsid w:val="003330FD"/>
    <w:rsid w:val="00333978"/>
    <w:rsid w:val="00333E57"/>
    <w:rsid w:val="00335326"/>
    <w:rsid w:val="00335B97"/>
    <w:rsid w:val="003438A8"/>
    <w:rsid w:val="00346040"/>
    <w:rsid w:val="00346E0F"/>
    <w:rsid w:val="00351EDB"/>
    <w:rsid w:val="0035304B"/>
    <w:rsid w:val="003555A3"/>
    <w:rsid w:val="00356FAC"/>
    <w:rsid w:val="00364158"/>
    <w:rsid w:val="003658E4"/>
    <w:rsid w:val="003767A1"/>
    <w:rsid w:val="0038194F"/>
    <w:rsid w:val="00386068"/>
    <w:rsid w:val="00395D99"/>
    <w:rsid w:val="003A2EC1"/>
    <w:rsid w:val="003A42C9"/>
    <w:rsid w:val="003A4796"/>
    <w:rsid w:val="003B0487"/>
    <w:rsid w:val="003B3DC2"/>
    <w:rsid w:val="003B51D8"/>
    <w:rsid w:val="003C56FA"/>
    <w:rsid w:val="003C643D"/>
    <w:rsid w:val="003F277A"/>
    <w:rsid w:val="003F470C"/>
    <w:rsid w:val="003F7F72"/>
    <w:rsid w:val="00405135"/>
    <w:rsid w:val="00420F75"/>
    <w:rsid w:val="00431D24"/>
    <w:rsid w:val="00432E9D"/>
    <w:rsid w:val="004345D0"/>
    <w:rsid w:val="00435D1F"/>
    <w:rsid w:val="00440686"/>
    <w:rsid w:val="00440996"/>
    <w:rsid w:val="0045112C"/>
    <w:rsid w:val="0045393C"/>
    <w:rsid w:val="00460D71"/>
    <w:rsid w:val="00466308"/>
    <w:rsid w:val="00466FC8"/>
    <w:rsid w:val="00467878"/>
    <w:rsid w:val="00471B1C"/>
    <w:rsid w:val="00473F49"/>
    <w:rsid w:val="00476475"/>
    <w:rsid w:val="00481A65"/>
    <w:rsid w:val="00485E0C"/>
    <w:rsid w:val="00486B5F"/>
    <w:rsid w:val="00491143"/>
    <w:rsid w:val="00493997"/>
    <w:rsid w:val="00493BE1"/>
    <w:rsid w:val="004977C3"/>
    <w:rsid w:val="004A0687"/>
    <w:rsid w:val="004A0CA3"/>
    <w:rsid w:val="004A1308"/>
    <w:rsid w:val="004A2BF8"/>
    <w:rsid w:val="004A5FC5"/>
    <w:rsid w:val="004B2BC6"/>
    <w:rsid w:val="004B5E5C"/>
    <w:rsid w:val="004C1B3E"/>
    <w:rsid w:val="004C51DA"/>
    <w:rsid w:val="004D0382"/>
    <w:rsid w:val="004D58F3"/>
    <w:rsid w:val="004D6693"/>
    <w:rsid w:val="004E156D"/>
    <w:rsid w:val="004E15EC"/>
    <w:rsid w:val="004E2276"/>
    <w:rsid w:val="004F7DE7"/>
    <w:rsid w:val="005016F6"/>
    <w:rsid w:val="00501F74"/>
    <w:rsid w:val="005038AC"/>
    <w:rsid w:val="0050622B"/>
    <w:rsid w:val="00507F7C"/>
    <w:rsid w:val="00511198"/>
    <w:rsid w:val="005255FC"/>
    <w:rsid w:val="0053321A"/>
    <w:rsid w:val="00541EF2"/>
    <w:rsid w:val="0054793C"/>
    <w:rsid w:val="00550DAB"/>
    <w:rsid w:val="005513FF"/>
    <w:rsid w:val="00552B60"/>
    <w:rsid w:val="00553A74"/>
    <w:rsid w:val="00556963"/>
    <w:rsid w:val="00557066"/>
    <w:rsid w:val="0056437F"/>
    <w:rsid w:val="0056630A"/>
    <w:rsid w:val="00567195"/>
    <w:rsid w:val="00591CCD"/>
    <w:rsid w:val="005937E1"/>
    <w:rsid w:val="005A39FE"/>
    <w:rsid w:val="005A5FE4"/>
    <w:rsid w:val="005B06F3"/>
    <w:rsid w:val="005B4307"/>
    <w:rsid w:val="005E5513"/>
    <w:rsid w:val="005E566A"/>
    <w:rsid w:val="005E61D4"/>
    <w:rsid w:val="005F6C6B"/>
    <w:rsid w:val="00600AD0"/>
    <w:rsid w:val="00601658"/>
    <w:rsid w:val="00604BF3"/>
    <w:rsid w:val="00614A55"/>
    <w:rsid w:val="00614ABE"/>
    <w:rsid w:val="00617095"/>
    <w:rsid w:val="006214EB"/>
    <w:rsid w:val="00623E45"/>
    <w:rsid w:val="00632449"/>
    <w:rsid w:val="00636787"/>
    <w:rsid w:val="00636A2E"/>
    <w:rsid w:val="00663EC4"/>
    <w:rsid w:val="00670EE8"/>
    <w:rsid w:val="0067766C"/>
    <w:rsid w:val="0068025B"/>
    <w:rsid w:val="006826FA"/>
    <w:rsid w:val="00682755"/>
    <w:rsid w:val="006848F7"/>
    <w:rsid w:val="006863DB"/>
    <w:rsid w:val="0069436A"/>
    <w:rsid w:val="006A2D25"/>
    <w:rsid w:val="006B2FBB"/>
    <w:rsid w:val="006C1EB1"/>
    <w:rsid w:val="006C217F"/>
    <w:rsid w:val="006D13A7"/>
    <w:rsid w:val="006D1625"/>
    <w:rsid w:val="006E0863"/>
    <w:rsid w:val="006E12E6"/>
    <w:rsid w:val="006F3228"/>
    <w:rsid w:val="006F4518"/>
    <w:rsid w:val="0070113A"/>
    <w:rsid w:val="00701C0E"/>
    <w:rsid w:val="00701E2C"/>
    <w:rsid w:val="007032F3"/>
    <w:rsid w:val="00703F2C"/>
    <w:rsid w:val="00707462"/>
    <w:rsid w:val="0071733B"/>
    <w:rsid w:val="007174C1"/>
    <w:rsid w:val="00732590"/>
    <w:rsid w:val="007332F0"/>
    <w:rsid w:val="0073559A"/>
    <w:rsid w:val="00737333"/>
    <w:rsid w:val="007419D5"/>
    <w:rsid w:val="00746594"/>
    <w:rsid w:val="00746D8D"/>
    <w:rsid w:val="007472B0"/>
    <w:rsid w:val="00760BBE"/>
    <w:rsid w:val="007617B1"/>
    <w:rsid w:val="007734DD"/>
    <w:rsid w:val="00777F54"/>
    <w:rsid w:val="00781E19"/>
    <w:rsid w:val="00792461"/>
    <w:rsid w:val="007A2FB1"/>
    <w:rsid w:val="007B29E1"/>
    <w:rsid w:val="007B554E"/>
    <w:rsid w:val="007B75CE"/>
    <w:rsid w:val="007B7C24"/>
    <w:rsid w:val="007C23DA"/>
    <w:rsid w:val="007D1898"/>
    <w:rsid w:val="007D5254"/>
    <w:rsid w:val="007E0D03"/>
    <w:rsid w:val="007E3118"/>
    <w:rsid w:val="007E58D1"/>
    <w:rsid w:val="007E5FFD"/>
    <w:rsid w:val="00801113"/>
    <w:rsid w:val="00802E8C"/>
    <w:rsid w:val="00804B19"/>
    <w:rsid w:val="00812B7D"/>
    <w:rsid w:val="00815DC5"/>
    <w:rsid w:val="00820A34"/>
    <w:rsid w:val="0083139B"/>
    <w:rsid w:val="00833975"/>
    <w:rsid w:val="00835D84"/>
    <w:rsid w:val="00836CB4"/>
    <w:rsid w:val="008371AC"/>
    <w:rsid w:val="008406AE"/>
    <w:rsid w:val="00844BFF"/>
    <w:rsid w:val="008524BD"/>
    <w:rsid w:val="00853F17"/>
    <w:rsid w:val="008555C8"/>
    <w:rsid w:val="008576AA"/>
    <w:rsid w:val="008645E5"/>
    <w:rsid w:val="008716FB"/>
    <w:rsid w:val="00877927"/>
    <w:rsid w:val="00877B16"/>
    <w:rsid w:val="00877DB0"/>
    <w:rsid w:val="00881C4B"/>
    <w:rsid w:val="0089086E"/>
    <w:rsid w:val="00890A03"/>
    <w:rsid w:val="008931BE"/>
    <w:rsid w:val="00895EFB"/>
    <w:rsid w:val="008A4FDA"/>
    <w:rsid w:val="008A697B"/>
    <w:rsid w:val="008A776E"/>
    <w:rsid w:val="008A7B6D"/>
    <w:rsid w:val="008A7D17"/>
    <w:rsid w:val="008B1DA3"/>
    <w:rsid w:val="008B2201"/>
    <w:rsid w:val="008D01D7"/>
    <w:rsid w:val="008D3554"/>
    <w:rsid w:val="008E34E6"/>
    <w:rsid w:val="0090680D"/>
    <w:rsid w:val="00906ADC"/>
    <w:rsid w:val="0092123F"/>
    <w:rsid w:val="009229B8"/>
    <w:rsid w:val="00922B13"/>
    <w:rsid w:val="00924598"/>
    <w:rsid w:val="00937A56"/>
    <w:rsid w:val="009402ED"/>
    <w:rsid w:val="009460DC"/>
    <w:rsid w:val="00955840"/>
    <w:rsid w:val="00971B13"/>
    <w:rsid w:val="00973765"/>
    <w:rsid w:val="009737D5"/>
    <w:rsid w:val="0097594A"/>
    <w:rsid w:val="00982F5A"/>
    <w:rsid w:val="009870B6"/>
    <w:rsid w:val="00990632"/>
    <w:rsid w:val="009A0979"/>
    <w:rsid w:val="009A0A7F"/>
    <w:rsid w:val="009A0E6B"/>
    <w:rsid w:val="009A5941"/>
    <w:rsid w:val="009C1C5C"/>
    <w:rsid w:val="009D04B7"/>
    <w:rsid w:val="009D1D69"/>
    <w:rsid w:val="009D316B"/>
    <w:rsid w:val="009E3D1F"/>
    <w:rsid w:val="009F3BA7"/>
    <w:rsid w:val="00A13367"/>
    <w:rsid w:val="00A142E4"/>
    <w:rsid w:val="00A2298A"/>
    <w:rsid w:val="00A235F7"/>
    <w:rsid w:val="00A241C5"/>
    <w:rsid w:val="00A32471"/>
    <w:rsid w:val="00A32D9C"/>
    <w:rsid w:val="00A33293"/>
    <w:rsid w:val="00A347B6"/>
    <w:rsid w:val="00A3688F"/>
    <w:rsid w:val="00A50F8A"/>
    <w:rsid w:val="00A52520"/>
    <w:rsid w:val="00A56F7B"/>
    <w:rsid w:val="00A66438"/>
    <w:rsid w:val="00A6657B"/>
    <w:rsid w:val="00A73B09"/>
    <w:rsid w:val="00A7491A"/>
    <w:rsid w:val="00A74A10"/>
    <w:rsid w:val="00A85254"/>
    <w:rsid w:val="00A85737"/>
    <w:rsid w:val="00A93ADB"/>
    <w:rsid w:val="00A97B9A"/>
    <w:rsid w:val="00AA5CE2"/>
    <w:rsid w:val="00AB3DA1"/>
    <w:rsid w:val="00AB5CE0"/>
    <w:rsid w:val="00AC1B9A"/>
    <w:rsid w:val="00AC3BE0"/>
    <w:rsid w:val="00AC473A"/>
    <w:rsid w:val="00AD1169"/>
    <w:rsid w:val="00AD16B4"/>
    <w:rsid w:val="00AD2F30"/>
    <w:rsid w:val="00AD3B87"/>
    <w:rsid w:val="00AD5AE0"/>
    <w:rsid w:val="00AD7D72"/>
    <w:rsid w:val="00AE1887"/>
    <w:rsid w:val="00AE1B4B"/>
    <w:rsid w:val="00AE38D9"/>
    <w:rsid w:val="00AE580D"/>
    <w:rsid w:val="00AE5B1D"/>
    <w:rsid w:val="00AF17C1"/>
    <w:rsid w:val="00AF1833"/>
    <w:rsid w:val="00AF29BF"/>
    <w:rsid w:val="00AF48B3"/>
    <w:rsid w:val="00AF5C4E"/>
    <w:rsid w:val="00B0363A"/>
    <w:rsid w:val="00B04F23"/>
    <w:rsid w:val="00B10862"/>
    <w:rsid w:val="00B14C39"/>
    <w:rsid w:val="00B253CD"/>
    <w:rsid w:val="00B26562"/>
    <w:rsid w:val="00B36B70"/>
    <w:rsid w:val="00B36CA5"/>
    <w:rsid w:val="00B400F9"/>
    <w:rsid w:val="00B408E6"/>
    <w:rsid w:val="00B52DDF"/>
    <w:rsid w:val="00B53217"/>
    <w:rsid w:val="00B565B3"/>
    <w:rsid w:val="00B5760D"/>
    <w:rsid w:val="00B6358F"/>
    <w:rsid w:val="00B648AE"/>
    <w:rsid w:val="00B64E4B"/>
    <w:rsid w:val="00B651BC"/>
    <w:rsid w:val="00B77A7E"/>
    <w:rsid w:val="00B77DCF"/>
    <w:rsid w:val="00B8088B"/>
    <w:rsid w:val="00B8298B"/>
    <w:rsid w:val="00B856D7"/>
    <w:rsid w:val="00B91CEC"/>
    <w:rsid w:val="00B92B64"/>
    <w:rsid w:val="00B957BC"/>
    <w:rsid w:val="00BA13AE"/>
    <w:rsid w:val="00BA43C7"/>
    <w:rsid w:val="00BB1B44"/>
    <w:rsid w:val="00BC2C0D"/>
    <w:rsid w:val="00BC4EB9"/>
    <w:rsid w:val="00BC6AF4"/>
    <w:rsid w:val="00BD0FC6"/>
    <w:rsid w:val="00BD1F3C"/>
    <w:rsid w:val="00BD3FDA"/>
    <w:rsid w:val="00BD531C"/>
    <w:rsid w:val="00BE2F18"/>
    <w:rsid w:val="00BE444C"/>
    <w:rsid w:val="00BE72A9"/>
    <w:rsid w:val="00BE7EC0"/>
    <w:rsid w:val="00BF322E"/>
    <w:rsid w:val="00BF563A"/>
    <w:rsid w:val="00BF7714"/>
    <w:rsid w:val="00C0334B"/>
    <w:rsid w:val="00C11E7A"/>
    <w:rsid w:val="00C11F1F"/>
    <w:rsid w:val="00C2092F"/>
    <w:rsid w:val="00C26503"/>
    <w:rsid w:val="00C34094"/>
    <w:rsid w:val="00C4006B"/>
    <w:rsid w:val="00C44513"/>
    <w:rsid w:val="00C446B0"/>
    <w:rsid w:val="00C44CA2"/>
    <w:rsid w:val="00C4680A"/>
    <w:rsid w:val="00C47152"/>
    <w:rsid w:val="00C614CF"/>
    <w:rsid w:val="00C62BFC"/>
    <w:rsid w:val="00C63B14"/>
    <w:rsid w:val="00C705C3"/>
    <w:rsid w:val="00C776D2"/>
    <w:rsid w:val="00C77E36"/>
    <w:rsid w:val="00C85D82"/>
    <w:rsid w:val="00C873AC"/>
    <w:rsid w:val="00C974F8"/>
    <w:rsid w:val="00C979CA"/>
    <w:rsid w:val="00CA3A60"/>
    <w:rsid w:val="00CB2317"/>
    <w:rsid w:val="00CB41C4"/>
    <w:rsid w:val="00CB65D6"/>
    <w:rsid w:val="00CB65FA"/>
    <w:rsid w:val="00CC067A"/>
    <w:rsid w:val="00CC78D0"/>
    <w:rsid w:val="00CD4752"/>
    <w:rsid w:val="00CF406F"/>
    <w:rsid w:val="00CF56A6"/>
    <w:rsid w:val="00CF605B"/>
    <w:rsid w:val="00CF782F"/>
    <w:rsid w:val="00D03E14"/>
    <w:rsid w:val="00D055CB"/>
    <w:rsid w:val="00D103E9"/>
    <w:rsid w:val="00D10AE3"/>
    <w:rsid w:val="00D166E4"/>
    <w:rsid w:val="00D168D3"/>
    <w:rsid w:val="00D21D07"/>
    <w:rsid w:val="00D311AA"/>
    <w:rsid w:val="00D34754"/>
    <w:rsid w:val="00D373AC"/>
    <w:rsid w:val="00D378F7"/>
    <w:rsid w:val="00D46D21"/>
    <w:rsid w:val="00D51BBE"/>
    <w:rsid w:val="00D554D4"/>
    <w:rsid w:val="00D56E39"/>
    <w:rsid w:val="00D60871"/>
    <w:rsid w:val="00D644A9"/>
    <w:rsid w:val="00D71856"/>
    <w:rsid w:val="00D72329"/>
    <w:rsid w:val="00D728F5"/>
    <w:rsid w:val="00D84481"/>
    <w:rsid w:val="00D85844"/>
    <w:rsid w:val="00D8713A"/>
    <w:rsid w:val="00D90F94"/>
    <w:rsid w:val="00D95F95"/>
    <w:rsid w:val="00DA2087"/>
    <w:rsid w:val="00DA40E2"/>
    <w:rsid w:val="00DA50B0"/>
    <w:rsid w:val="00DC104D"/>
    <w:rsid w:val="00DC4133"/>
    <w:rsid w:val="00DD3B3A"/>
    <w:rsid w:val="00DD5523"/>
    <w:rsid w:val="00DE6D8E"/>
    <w:rsid w:val="00DF2BAF"/>
    <w:rsid w:val="00DF62A4"/>
    <w:rsid w:val="00DF74AD"/>
    <w:rsid w:val="00E04E05"/>
    <w:rsid w:val="00E103AB"/>
    <w:rsid w:val="00E1428F"/>
    <w:rsid w:val="00E1482D"/>
    <w:rsid w:val="00E219AF"/>
    <w:rsid w:val="00E23604"/>
    <w:rsid w:val="00E31F9B"/>
    <w:rsid w:val="00E337B7"/>
    <w:rsid w:val="00E35973"/>
    <w:rsid w:val="00E43D2A"/>
    <w:rsid w:val="00E63244"/>
    <w:rsid w:val="00E64AA5"/>
    <w:rsid w:val="00E6718F"/>
    <w:rsid w:val="00E676D1"/>
    <w:rsid w:val="00E74C62"/>
    <w:rsid w:val="00E76FF1"/>
    <w:rsid w:val="00E81396"/>
    <w:rsid w:val="00E90A92"/>
    <w:rsid w:val="00E92D29"/>
    <w:rsid w:val="00EA6548"/>
    <w:rsid w:val="00EA7C1C"/>
    <w:rsid w:val="00EB1B26"/>
    <w:rsid w:val="00EB27FC"/>
    <w:rsid w:val="00EB3F1E"/>
    <w:rsid w:val="00EC0146"/>
    <w:rsid w:val="00EC39F4"/>
    <w:rsid w:val="00EC5A9B"/>
    <w:rsid w:val="00EC7100"/>
    <w:rsid w:val="00ED0CB3"/>
    <w:rsid w:val="00ED258F"/>
    <w:rsid w:val="00ED311D"/>
    <w:rsid w:val="00ED4C47"/>
    <w:rsid w:val="00ED755E"/>
    <w:rsid w:val="00EF1D0A"/>
    <w:rsid w:val="00EF1D92"/>
    <w:rsid w:val="00EF7C5E"/>
    <w:rsid w:val="00EF7CE3"/>
    <w:rsid w:val="00F03E04"/>
    <w:rsid w:val="00F12274"/>
    <w:rsid w:val="00F12CA2"/>
    <w:rsid w:val="00F14FB8"/>
    <w:rsid w:val="00F167B6"/>
    <w:rsid w:val="00F21D2F"/>
    <w:rsid w:val="00F24B44"/>
    <w:rsid w:val="00F261DA"/>
    <w:rsid w:val="00F34542"/>
    <w:rsid w:val="00F40528"/>
    <w:rsid w:val="00F44194"/>
    <w:rsid w:val="00F51A1F"/>
    <w:rsid w:val="00F535C7"/>
    <w:rsid w:val="00F6013D"/>
    <w:rsid w:val="00F60616"/>
    <w:rsid w:val="00F61E19"/>
    <w:rsid w:val="00F64C42"/>
    <w:rsid w:val="00F65017"/>
    <w:rsid w:val="00F721B0"/>
    <w:rsid w:val="00F74F84"/>
    <w:rsid w:val="00F758F9"/>
    <w:rsid w:val="00F77682"/>
    <w:rsid w:val="00F77A28"/>
    <w:rsid w:val="00F81B1C"/>
    <w:rsid w:val="00F82D3E"/>
    <w:rsid w:val="00F82EA0"/>
    <w:rsid w:val="00F835C5"/>
    <w:rsid w:val="00F8467B"/>
    <w:rsid w:val="00F87C28"/>
    <w:rsid w:val="00F93F77"/>
    <w:rsid w:val="00F96689"/>
    <w:rsid w:val="00FA503A"/>
    <w:rsid w:val="00FA6B10"/>
    <w:rsid w:val="00FB2116"/>
    <w:rsid w:val="00FB5EA0"/>
    <w:rsid w:val="00FC3A5D"/>
    <w:rsid w:val="00FD1DCD"/>
    <w:rsid w:val="00FD330C"/>
    <w:rsid w:val="00FF5DFF"/>
    <w:rsid w:val="00FF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D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4EED"/>
    <w:pPr>
      <w:spacing w:after="0" w:line="240" w:lineRule="auto"/>
    </w:pPr>
  </w:style>
  <w:style w:type="paragraph" w:styleId="ListParagraph">
    <w:name w:val="List Paragraph"/>
    <w:basedOn w:val="Normal"/>
    <w:uiPriority w:val="34"/>
    <w:qFormat/>
    <w:rsid w:val="00DF74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D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4EED"/>
    <w:pPr>
      <w:spacing w:after="0" w:line="240" w:lineRule="auto"/>
    </w:pPr>
  </w:style>
  <w:style w:type="paragraph" w:styleId="ListParagraph">
    <w:name w:val="List Paragraph"/>
    <w:basedOn w:val="Normal"/>
    <w:uiPriority w:val="34"/>
    <w:qFormat/>
    <w:rsid w:val="00DF7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5</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Danciu</dc:creator>
  <cp:keywords/>
  <dc:description/>
  <cp:lastModifiedBy>Mirela Danciu</cp:lastModifiedBy>
  <cp:revision>49</cp:revision>
  <dcterms:created xsi:type="dcterms:W3CDTF">2018-02-20T07:38:00Z</dcterms:created>
  <dcterms:modified xsi:type="dcterms:W3CDTF">2019-12-18T08:27:00Z</dcterms:modified>
</cp:coreProperties>
</file>